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9F" w:rsidRPr="004A3A94" w:rsidRDefault="00DA4A9F" w:rsidP="00047834">
      <w:pPr>
        <w:ind w:left="567" w:right="479"/>
        <w:jc w:val="right"/>
      </w:pPr>
    </w:p>
    <w:p w:rsidR="00DA4A9F" w:rsidRPr="00AB4B1C" w:rsidRDefault="00DA4A9F" w:rsidP="00047834">
      <w:pPr>
        <w:pStyle w:val="ConsPlusNormal"/>
        <w:ind w:left="567" w:right="47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B1C">
        <w:rPr>
          <w:rFonts w:ascii="Times New Roman" w:hAnsi="Times New Roman" w:cs="Times New Roman"/>
          <w:sz w:val="24"/>
          <w:szCs w:val="24"/>
        </w:rPr>
        <w:t xml:space="preserve">Договор уступки права </w:t>
      </w:r>
      <w:r w:rsidR="001637F7" w:rsidRPr="00AB4B1C">
        <w:rPr>
          <w:rFonts w:ascii="Times New Roman" w:hAnsi="Times New Roman" w:cs="Times New Roman"/>
          <w:sz w:val="24"/>
          <w:szCs w:val="24"/>
        </w:rPr>
        <w:t>требования</w:t>
      </w:r>
      <w:r w:rsidR="00C95DDF" w:rsidRPr="00AB4B1C">
        <w:rPr>
          <w:rFonts w:ascii="Times New Roman" w:hAnsi="Times New Roman" w:cs="Times New Roman"/>
          <w:sz w:val="24"/>
          <w:szCs w:val="24"/>
        </w:rPr>
        <w:t xml:space="preserve"> </w:t>
      </w:r>
      <w:r w:rsidRPr="00AB4B1C">
        <w:rPr>
          <w:rFonts w:ascii="Times New Roman" w:hAnsi="Times New Roman" w:cs="Times New Roman"/>
          <w:sz w:val="24"/>
          <w:szCs w:val="24"/>
        </w:rPr>
        <w:t>(цессии)</w:t>
      </w:r>
      <w:r w:rsidR="0047241F" w:rsidRPr="00AB4B1C">
        <w:rPr>
          <w:rFonts w:ascii="Times New Roman" w:hAnsi="Times New Roman" w:cs="Times New Roman"/>
          <w:b/>
          <w:sz w:val="24"/>
          <w:szCs w:val="24"/>
        </w:rPr>
        <w:t xml:space="preserve"> № У- _________</w:t>
      </w:r>
    </w:p>
    <w:p w:rsidR="00DA4A9F" w:rsidRPr="00AB4B1C" w:rsidRDefault="001637F7" w:rsidP="00047834">
      <w:pPr>
        <w:pStyle w:val="ConsPlusNormal"/>
        <w:ind w:left="567" w:right="4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B4B1C">
        <w:rPr>
          <w:rFonts w:ascii="Times New Roman" w:hAnsi="Times New Roman" w:cs="Times New Roman"/>
          <w:sz w:val="24"/>
          <w:szCs w:val="24"/>
        </w:rPr>
        <w:t>по Д</w:t>
      </w:r>
      <w:r w:rsidR="00DA4A9F" w:rsidRPr="00AB4B1C">
        <w:rPr>
          <w:rFonts w:ascii="Times New Roman" w:hAnsi="Times New Roman" w:cs="Times New Roman"/>
          <w:sz w:val="24"/>
          <w:szCs w:val="24"/>
        </w:rPr>
        <w:t>оговору</w:t>
      </w:r>
      <w:r w:rsidRPr="00AB4B1C">
        <w:rPr>
          <w:rFonts w:ascii="Times New Roman" w:hAnsi="Times New Roman" w:cs="Times New Roman"/>
          <w:sz w:val="24"/>
          <w:szCs w:val="24"/>
        </w:rPr>
        <w:t xml:space="preserve"> </w:t>
      </w:r>
      <w:r w:rsidRPr="00AB4B1C">
        <w:rPr>
          <w:rFonts w:ascii="Times New Roman" w:hAnsi="Times New Roman" w:cs="Times New Roman"/>
          <w:b/>
          <w:sz w:val="24"/>
          <w:szCs w:val="24"/>
        </w:rPr>
        <w:t>№</w:t>
      </w:r>
      <w:r w:rsidR="00631D98" w:rsidRPr="00AB4B1C"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Pr="00AB4B1C">
        <w:rPr>
          <w:rFonts w:ascii="Times New Roman" w:hAnsi="Times New Roman" w:cs="Times New Roman"/>
          <w:sz w:val="24"/>
          <w:szCs w:val="24"/>
        </w:rPr>
        <w:t>долевого участия в</w:t>
      </w:r>
      <w:r w:rsidR="00DA4A9F" w:rsidRPr="00AB4B1C">
        <w:rPr>
          <w:rFonts w:ascii="Times New Roman" w:hAnsi="Times New Roman" w:cs="Times New Roman"/>
          <w:sz w:val="24"/>
          <w:szCs w:val="24"/>
        </w:rPr>
        <w:t xml:space="preserve"> строительстве</w:t>
      </w:r>
      <w:r w:rsidRPr="00AB4B1C">
        <w:rPr>
          <w:rFonts w:ascii="Times New Roman" w:hAnsi="Times New Roman" w:cs="Times New Roman"/>
          <w:sz w:val="24"/>
          <w:szCs w:val="24"/>
        </w:rPr>
        <w:t xml:space="preserve"> от </w:t>
      </w:r>
      <w:r w:rsidRPr="00AB4B1C">
        <w:rPr>
          <w:rFonts w:ascii="Times New Roman" w:hAnsi="Times New Roman" w:cs="Times New Roman"/>
          <w:b/>
          <w:sz w:val="24"/>
          <w:szCs w:val="24"/>
        </w:rPr>
        <w:t>«</w:t>
      </w:r>
      <w:r w:rsidR="00631D98" w:rsidRPr="00AB4B1C">
        <w:rPr>
          <w:rFonts w:ascii="Times New Roman" w:hAnsi="Times New Roman" w:cs="Times New Roman"/>
          <w:b/>
          <w:sz w:val="24"/>
          <w:szCs w:val="24"/>
        </w:rPr>
        <w:t>___</w:t>
      </w:r>
      <w:r w:rsidRPr="00AB4B1C">
        <w:rPr>
          <w:rFonts w:ascii="Times New Roman" w:hAnsi="Times New Roman" w:cs="Times New Roman"/>
          <w:b/>
          <w:sz w:val="24"/>
          <w:szCs w:val="24"/>
        </w:rPr>
        <w:t>»</w:t>
      </w:r>
      <w:r w:rsidR="00631D98" w:rsidRPr="00AB4B1C">
        <w:rPr>
          <w:rFonts w:ascii="Times New Roman" w:hAnsi="Times New Roman" w:cs="Times New Roman"/>
          <w:b/>
          <w:sz w:val="24"/>
          <w:szCs w:val="24"/>
        </w:rPr>
        <w:t xml:space="preserve"> _____</w:t>
      </w:r>
      <w:r w:rsidR="002C13F7" w:rsidRPr="00AB4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B1C">
        <w:rPr>
          <w:rFonts w:ascii="Times New Roman" w:hAnsi="Times New Roman" w:cs="Times New Roman"/>
          <w:b/>
          <w:sz w:val="24"/>
          <w:szCs w:val="24"/>
        </w:rPr>
        <w:t>201</w:t>
      </w:r>
      <w:r w:rsidR="00CD18FA">
        <w:rPr>
          <w:rFonts w:ascii="Times New Roman" w:hAnsi="Times New Roman" w:cs="Times New Roman"/>
          <w:b/>
          <w:sz w:val="24"/>
          <w:szCs w:val="24"/>
        </w:rPr>
        <w:t>_</w:t>
      </w:r>
      <w:r w:rsidRPr="00AB4B1C">
        <w:rPr>
          <w:rFonts w:ascii="Times New Roman" w:hAnsi="Times New Roman" w:cs="Times New Roman"/>
          <w:b/>
          <w:sz w:val="24"/>
          <w:szCs w:val="24"/>
        </w:rPr>
        <w:t>г.</w:t>
      </w:r>
    </w:p>
    <w:p w:rsidR="00DA4A9F" w:rsidRPr="00AB4B1C" w:rsidRDefault="00DA4A9F" w:rsidP="004A3A94">
      <w:pPr>
        <w:pStyle w:val="ConsPlusNormal"/>
        <w:ind w:right="479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911ED" w:rsidRPr="00AB4B1C" w:rsidRDefault="004A3A94" w:rsidP="009E3EFA">
      <w:pPr>
        <w:pStyle w:val="ConsPlusNormal"/>
        <w:ind w:left="567" w:right="39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B1C">
        <w:rPr>
          <w:rFonts w:ascii="Times New Roman" w:hAnsi="Times New Roman" w:cs="Times New Roman"/>
          <w:sz w:val="24"/>
          <w:szCs w:val="24"/>
        </w:rPr>
        <w:t xml:space="preserve">   </w:t>
      </w:r>
      <w:r w:rsidR="00DA4A9F" w:rsidRPr="00AB4B1C">
        <w:rPr>
          <w:rFonts w:ascii="Times New Roman" w:hAnsi="Times New Roman" w:cs="Times New Roman"/>
          <w:sz w:val="24"/>
          <w:szCs w:val="24"/>
        </w:rPr>
        <w:t xml:space="preserve">г. </w:t>
      </w:r>
      <w:r w:rsidR="00CD18FA">
        <w:rPr>
          <w:rFonts w:ascii="Times New Roman" w:hAnsi="Times New Roman" w:cs="Times New Roman"/>
          <w:sz w:val="24"/>
          <w:szCs w:val="24"/>
        </w:rPr>
        <w:t>Москва</w:t>
      </w:r>
      <w:r w:rsidR="00DA4A9F" w:rsidRPr="00AB4B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B4B1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D18FA">
        <w:rPr>
          <w:rFonts w:ascii="Times New Roman" w:hAnsi="Times New Roman" w:cs="Times New Roman"/>
          <w:sz w:val="24"/>
          <w:szCs w:val="24"/>
        </w:rPr>
        <w:t xml:space="preserve">       </w:t>
      </w:r>
      <w:r w:rsidR="00DA4A9F" w:rsidRPr="00AB4B1C">
        <w:rPr>
          <w:rFonts w:ascii="Times New Roman" w:hAnsi="Times New Roman" w:cs="Times New Roman"/>
          <w:sz w:val="24"/>
          <w:szCs w:val="24"/>
        </w:rPr>
        <w:t xml:space="preserve">  </w:t>
      </w:r>
      <w:r w:rsidRPr="00AB4B1C">
        <w:rPr>
          <w:rFonts w:ascii="Times New Roman" w:hAnsi="Times New Roman" w:cs="Times New Roman"/>
          <w:b/>
          <w:sz w:val="24"/>
          <w:szCs w:val="24"/>
        </w:rPr>
        <w:t>"__"___________201</w:t>
      </w:r>
      <w:r w:rsidR="004949BE" w:rsidRPr="00AB4B1C">
        <w:rPr>
          <w:rFonts w:ascii="Times New Roman" w:hAnsi="Times New Roman" w:cs="Times New Roman"/>
          <w:b/>
          <w:sz w:val="24"/>
          <w:szCs w:val="24"/>
        </w:rPr>
        <w:t>_</w:t>
      </w:r>
      <w:r w:rsidRPr="00AB4B1C">
        <w:rPr>
          <w:rFonts w:ascii="Times New Roman" w:hAnsi="Times New Roman" w:cs="Times New Roman"/>
          <w:b/>
          <w:sz w:val="24"/>
          <w:szCs w:val="24"/>
        </w:rPr>
        <w:t>г.</w:t>
      </w:r>
      <w:r w:rsidR="00DA4A9F" w:rsidRPr="00AB4B1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B4B1C">
        <w:rPr>
          <w:rFonts w:ascii="Times New Roman" w:hAnsi="Times New Roman" w:cs="Times New Roman"/>
          <w:sz w:val="24"/>
          <w:szCs w:val="24"/>
        </w:rPr>
        <w:tab/>
      </w:r>
      <w:r w:rsidRPr="00AB4B1C">
        <w:rPr>
          <w:rFonts w:ascii="Times New Roman" w:hAnsi="Times New Roman" w:cs="Times New Roman"/>
          <w:sz w:val="24"/>
          <w:szCs w:val="24"/>
        </w:rPr>
        <w:tab/>
      </w:r>
      <w:r w:rsidRPr="00AB4B1C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</w:p>
    <w:p w:rsidR="004949BE" w:rsidRPr="00AB4B1C" w:rsidRDefault="004949BE" w:rsidP="009E3EFA">
      <w:pPr>
        <w:ind w:left="567" w:right="397" w:firstLine="708"/>
      </w:pPr>
      <w:r w:rsidRPr="00AB4B1C">
        <w:rPr>
          <w:b/>
        </w:rPr>
        <w:t>Общество с ограниченной ответственностью «</w:t>
      </w:r>
      <w:r w:rsidR="00CD18FA" w:rsidRPr="00CD18FA">
        <w:rPr>
          <w:b/>
          <w:i/>
        </w:rPr>
        <w:t>ЗАСТРОЙЩИК</w:t>
      </w:r>
      <w:r w:rsidRPr="00AB4B1C">
        <w:rPr>
          <w:b/>
        </w:rPr>
        <w:t>»</w:t>
      </w:r>
      <w:r w:rsidRPr="00AB4B1C">
        <w:t xml:space="preserve">, именуемое в дальнейшем «Застройщик» в лице директора </w:t>
      </w:r>
      <w:r w:rsidR="00CD18FA" w:rsidRPr="00CD18FA">
        <w:rPr>
          <w:b/>
          <w:i/>
        </w:rPr>
        <w:t>ФИО (ДИРЕКТОРА)</w:t>
      </w:r>
      <w:r w:rsidRPr="00AB4B1C">
        <w:t>, действующего на основании Устава с одной стороны, и</w:t>
      </w:r>
    </w:p>
    <w:p w:rsidR="004949BE" w:rsidRPr="00AB4B1C" w:rsidRDefault="004949BE" w:rsidP="009E3EFA">
      <w:pPr>
        <w:pStyle w:val="afd"/>
        <w:spacing w:before="0" w:beforeAutospacing="0" w:after="0" w:afterAutospacing="0"/>
        <w:ind w:left="567" w:right="397" w:firstLine="709"/>
        <w:jc w:val="both"/>
      </w:pPr>
      <w:r w:rsidRPr="00AB4B1C">
        <w:rPr>
          <w:b/>
        </w:rPr>
        <w:t>Общество с ограниченной ответственностью «</w:t>
      </w:r>
      <w:r w:rsidR="00CD18FA" w:rsidRPr="00CD18FA">
        <w:rPr>
          <w:b/>
          <w:i/>
        </w:rPr>
        <w:t>РИЭЛТОР</w:t>
      </w:r>
      <w:r w:rsidRPr="00AB4B1C">
        <w:rPr>
          <w:b/>
        </w:rPr>
        <w:t>»,</w:t>
      </w:r>
      <w:r w:rsidRPr="00AB4B1C">
        <w:t xml:space="preserve"> именуемое в дальнейшем «Дольщик-1» в лице директора </w:t>
      </w:r>
      <w:r w:rsidR="00CD18FA" w:rsidRPr="00CD18FA">
        <w:rPr>
          <w:b/>
          <w:i/>
        </w:rPr>
        <w:t>ФИО (ДИРЕКТОРА АГЕНТСТВА)</w:t>
      </w:r>
      <w:r w:rsidR="002C13F7" w:rsidRPr="00CD18FA">
        <w:rPr>
          <w:b/>
          <w:i/>
        </w:rPr>
        <w:t>,</w:t>
      </w:r>
      <w:r w:rsidR="002C13F7" w:rsidRPr="00AB4B1C">
        <w:t xml:space="preserve"> </w:t>
      </w:r>
      <w:r w:rsidRPr="00AB4B1C">
        <w:t>действующего на основании Устава с другой стороны,</w:t>
      </w:r>
    </w:p>
    <w:p w:rsidR="00306728" w:rsidRPr="00AB4B1C" w:rsidRDefault="00631D98" w:rsidP="007B389F">
      <w:pPr>
        <w:ind w:left="567" w:right="397"/>
      </w:pPr>
      <w:r w:rsidRPr="00CD18FA">
        <w:rPr>
          <w:b/>
          <w:i/>
        </w:rPr>
        <w:t>ФИО (ДОЛЬЩИКА</w:t>
      </w:r>
      <w:r w:rsidRPr="00CD18FA">
        <w:rPr>
          <w:i/>
        </w:rPr>
        <w:t>)</w:t>
      </w:r>
      <w:r w:rsidRPr="00CD18FA">
        <w:t xml:space="preserve">, </w:t>
      </w:r>
      <w:r w:rsidR="00053BEC" w:rsidRPr="00AB4B1C">
        <w:t>именуемы</w:t>
      </w:r>
      <w:proofErr w:type="gramStart"/>
      <w:r w:rsidR="00053BEC" w:rsidRPr="00AB4B1C">
        <w:t>й(</w:t>
      </w:r>
      <w:proofErr w:type="spellStart"/>
      <w:proofErr w:type="gramEnd"/>
      <w:r w:rsidR="00053BEC" w:rsidRPr="00AB4B1C">
        <w:t>ая</w:t>
      </w:r>
      <w:proofErr w:type="spellEnd"/>
      <w:r w:rsidR="00053BEC" w:rsidRPr="00AB4B1C">
        <w:t xml:space="preserve">) в дальнейшем </w:t>
      </w:r>
      <w:r w:rsidR="00F219F1" w:rsidRPr="00AB4B1C">
        <w:t>«Дольщик-</w:t>
      </w:r>
      <w:r w:rsidR="00053BEC" w:rsidRPr="00AB4B1C">
        <w:t>2» с третьей стороны, заключили настоящ</w:t>
      </w:r>
      <w:r w:rsidR="00DC3888" w:rsidRPr="00AB4B1C">
        <w:t>ий</w:t>
      </w:r>
      <w:r w:rsidR="00053BEC" w:rsidRPr="00AB4B1C">
        <w:t xml:space="preserve"> </w:t>
      </w:r>
      <w:r w:rsidR="00DC3888" w:rsidRPr="00AB4B1C">
        <w:t>договор</w:t>
      </w:r>
      <w:r w:rsidR="00053BEC" w:rsidRPr="00AB4B1C">
        <w:t xml:space="preserve"> об уступке права требования по  </w:t>
      </w:r>
      <w:r w:rsidR="00053BEC" w:rsidRPr="00AB4B1C">
        <w:rPr>
          <w:spacing w:val="-1"/>
        </w:rPr>
        <w:t xml:space="preserve">Договору </w:t>
      </w:r>
      <w:r w:rsidR="00053BEC" w:rsidRPr="00AB4B1C">
        <w:rPr>
          <w:b/>
          <w:spacing w:val="-1"/>
        </w:rPr>
        <w:t>№</w:t>
      </w:r>
      <w:r w:rsidRPr="00AB4B1C">
        <w:rPr>
          <w:b/>
          <w:spacing w:val="-1"/>
        </w:rPr>
        <w:t xml:space="preserve"> ____</w:t>
      </w:r>
      <w:r w:rsidR="00053BEC" w:rsidRPr="00AB4B1C">
        <w:rPr>
          <w:spacing w:val="-1"/>
        </w:rPr>
        <w:t xml:space="preserve"> долевого участия в строительстве от </w:t>
      </w:r>
      <w:r w:rsidR="00053BEC" w:rsidRPr="00AB4B1C">
        <w:rPr>
          <w:b/>
          <w:spacing w:val="-1"/>
        </w:rPr>
        <w:t>«</w:t>
      </w:r>
      <w:r w:rsidRPr="00AB4B1C">
        <w:rPr>
          <w:b/>
          <w:spacing w:val="-1"/>
        </w:rPr>
        <w:t>____</w:t>
      </w:r>
      <w:r w:rsidR="00053BEC" w:rsidRPr="00AB4B1C">
        <w:rPr>
          <w:b/>
          <w:spacing w:val="-1"/>
        </w:rPr>
        <w:t xml:space="preserve">» </w:t>
      </w:r>
      <w:r w:rsidRPr="00AB4B1C">
        <w:rPr>
          <w:b/>
          <w:spacing w:val="-1"/>
        </w:rPr>
        <w:t>_______</w:t>
      </w:r>
      <w:r w:rsidR="00053BEC" w:rsidRPr="00AB4B1C">
        <w:rPr>
          <w:b/>
          <w:spacing w:val="-1"/>
        </w:rPr>
        <w:t xml:space="preserve"> 201</w:t>
      </w:r>
      <w:r w:rsidR="00CD18FA">
        <w:rPr>
          <w:b/>
          <w:spacing w:val="-1"/>
        </w:rPr>
        <w:t>_</w:t>
      </w:r>
      <w:r w:rsidR="00053BEC" w:rsidRPr="00AB4B1C">
        <w:rPr>
          <w:b/>
          <w:spacing w:val="-1"/>
        </w:rPr>
        <w:t>г.</w:t>
      </w:r>
      <w:r w:rsidR="00053BEC" w:rsidRPr="00AB4B1C">
        <w:rPr>
          <w:spacing w:val="-1"/>
        </w:rPr>
        <w:t xml:space="preserve"> (</w:t>
      </w:r>
      <w:r w:rsidR="00053BEC" w:rsidRPr="00AB4B1C">
        <w:t>далее по тексту «Договор»).</w:t>
      </w:r>
    </w:p>
    <w:p w:rsidR="007B389F" w:rsidRPr="00AB4B1C" w:rsidRDefault="007B389F" w:rsidP="007B389F">
      <w:pPr>
        <w:ind w:left="567" w:right="397"/>
      </w:pPr>
    </w:p>
    <w:p w:rsidR="00DA4A9F" w:rsidRPr="00AB4B1C" w:rsidRDefault="00DA4A9F" w:rsidP="009E3EFA">
      <w:pPr>
        <w:pStyle w:val="Style1"/>
        <w:widowControl/>
        <w:spacing w:line="240" w:lineRule="auto"/>
        <w:ind w:left="567" w:right="397"/>
        <w:rPr>
          <w:b/>
          <w:bCs/>
        </w:rPr>
      </w:pPr>
      <w:r w:rsidRPr="00AB4B1C">
        <w:rPr>
          <w:rStyle w:val="FontStyle33"/>
          <w:sz w:val="24"/>
          <w:szCs w:val="24"/>
        </w:rPr>
        <w:t>1. ПРЕДМЕТ ДОГОВОРА</w:t>
      </w:r>
    </w:p>
    <w:p w:rsidR="00DA4A9F" w:rsidRPr="00AB4B1C" w:rsidRDefault="00DA4A9F" w:rsidP="009E3EFA">
      <w:pPr>
        <w:pStyle w:val="ConsPlusNormal"/>
        <w:ind w:left="567" w:right="39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A4A9F" w:rsidRPr="00AB4B1C" w:rsidRDefault="00DA4A9F" w:rsidP="009E3EFA">
      <w:pPr>
        <w:widowControl/>
        <w:spacing w:line="240" w:lineRule="auto"/>
        <w:ind w:left="567" w:right="397"/>
        <w:rPr>
          <w:color w:val="000000"/>
        </w:rPr>
      </w:pPr>
      <w:r w:rsidRPr="00AB4B1C">
        <w:t xml:space="preserve">1.1. </w:t>
      </w:r>
      <w:proofErr w:type="gramStart"/>
      <w:r w:rsidR="00053BEC" w:rsidRPr="00AB4B1C">
        <w:t>Дольщик-1</w:t>
      </w:r>
      <w:r w:rsidRPr="00AB4B1C">
        <w:t xml:space="preserve"> уступает </w:t>
      </w:r>
      <w:r w:rsidR="00053BEC" w:rsidRPr="00AB4B1C">
        <w:t>Дольщику-2</w:t>
      </w:r>
      <w:r w:rsidRPr="00AB4B1C">
        <w:t xml:space="preserve"> </w:t>
      </w:r>
      <w:r w:rsidR="004D2F19" w:rsidRPr="00AB4B1C">
        <w:t xml:space="preserve"> </w:t>
      </w:r>
      <w:r w:rsidRPr="00AB4B1C">
        <w:t xml:space="preserve">часть имущественных прав, принадлежащих </w:t>
      </w:r>
      <w:r w:rsidR="00053BEC" w:rsidRPr="00AB4B1C">
        <w:t>Дольщику-1</w:t>
      </w:r>
      <w:r w:rsidRPr="00AB4B1C">
        <w:t xml:space="preserve"> как участ</w:t>
      </w:r>
      <w:r w:rsidR="001637F7" w:rsidRPr="00AB4B1C">
        <w:t xml:space="preserve">нику долевого строительства по </w:t>
      </w:r>
      <w:r w:rsidR="0047241F" w:rsidRPr="00AB4B1C">
        <w:t>Д</w:t>
      </w:r>
      <w:r w:rsidRPr="00AB4B1C">
        <w:t xml:space="preserve">оговору </w:t>
      </w:r>
      <w:r w:rsidRPr="00AB4B1C">
        <w:rPr>
          <w:b/>
        </w:rPr>
        <w:t>№</w:t>
      </w:r>
      <w:r w:rsidR="00631D98" w:rsidRPr="00AB4B1C">
        <w:rPr>
          <w:b/>
        </w:rPr>
        <w:t xml:space="preserve"> ____</w:t>
      </w:r>
      <w:r w:rsidRPr="00AB4B1C">
        <w:t xml:space="preserve"> </w:t>
      </w:r>
      <w:r w:rsidR="001637F7" w:rsidRPr="00AB4B1C">
        <w:rPr>
          <w:spacing w:val="-1"/>
        </w:rPr>
        <w:t xml:space="preserve">долевого участия в строительстве </w:t>
      </w:r>
      <w:r w:rsidRPr="00AB4B1C">
        <w:t xml:space="preserve">от </w:t>
      </w:r>
      <w:r w:rsidR="0047241F" w:rsidRPr="00AB4B1C">
        <w:rPr>
          <w:b/>
        </w:rPr>
        <w:t>«</w:t>
      </w:r>
      <w:r w:rsidR="00631D98" w:rsidRPr="00AB4B1C">
        <w:rPr>
          <w:b/>
        </w:rPr>
        <w:t>___</w:t>
      </w:r>
      <w:r w:rsidR="0047241F" w:rsidRPr="00AB4B1C">
        <w:rPr>
          <w:b/>
        </w:rPr>
        <w:t>»</w:t>
      </w:r>
      <w:r w:rsidR="00631D98" w:rsidRPr="00AB4B1C">
        <w:rPr>
          <w:b/>
        </w:rPr>
        <w:t xml:space="preserve"> ___</w:t>
      </w:r>
      <w:r w:rsidR="00306728" w:rsidRPr="00AB4B1C">
        <w:rPr>
          <w:b/>
        </w:rPr>
        <w:t xml:space="preserve"> </w:t>
      </w:r>
      <w:r w:rsidRPr="00AB4B1C">
        <w:rPr>
          <w:b/>
        </w:rPr>
        <w:t>20</w:t>
      </w:r>
      <w:r w:rsidR="00306728" w:rsidRPr="00AB4B1C">
        <w:rPr>
          <w:b/>
        </w:rPr>
        <w:t>1</w:t>
      </w:r>
      <w:r w:rsidR="00CD18FA">
        <w:rPr>
          <w:b/>
        </w:rPr>
        <w:t>_</w:t>
      </w:r>
      <w:r w:rsidRPr="00AB4B1C">
        <w:rPr>
          <w:b/>
        </w:rPr>
        <w:t xml:space="preserve"> г.</w:t>
      </w:r>
      <w:r w:rsidRPr="00AB4B1C">
        <w:t xml:space="preserve"> (далее по тексту</w:t>
      </w:r>
      <w:r w:rsidR="001637F7" w:rsidRPr="00AB4B1C">
        <w:t xml:space="preserve"> –</w:t>
      </w:r>
      <w:r w:rsidRPr="00AB4B1C">
        <w:t xml:space="preserve"> </w:t>
      </w:r>
      <w:r w:rsidR="001637F7" w:rsidRPr="00AB4B1C">
        <w:t>«</w:t>
      </w:r>
      <w:r w:rsidRPr="00AB4B1C">
        <w:t>Договор</w:t>
      </w:r>
      <w:r w:rsidR="007D1A32" w:rsidRPr="00AB4B1C">
        <w:rPr>
          <w:spacing w:val="-1"/>
        </w:rPr>
        <w:t xml:space="preserve"> долевого участия в строительстве</w:t>
      </w:r>
      <w:r w:rsidR="001637F7" w:rsidRPr="00AB4B1C">
        <w:t>»</w:t>
      </w:r>
      <w:r w:rsidRPr="00AB4B1C">
        <w:t xml:space="preserve">), зарегистрированному в </w:t>
      </w:r>
      <w:r w:rsidRPr="00AB4B1C">
        <w:rPr>
          <w:rFonts w:eastAsia="Calibri"/>
          <w:color w:val="000000"/>
          <w:lang w:eastAsia="en-US"/>
        </w:rPr>
        <w:t xml:space="preserve">Управлении Федеральной службы государственной регистрации, кадастра и картографии по </w:t>
      </w:r>
      <w:r w:rsidR="008C5A6D">
        <w:rPr>
          <w:rFonts w:eastAsia="Calibri"/>
          <w:color w:val="000000"/>
          <w:lang w:eastAsia="en-US"/>
        </w:rPr>
        <w:t>Московской</w:t>
      </w:r>
      <w:r w:rsidR="00EC277D" w:rsidRPr="00AB4B1C">
        <w:rPr>
          <w:rFonts w:eastAsia="Calibri"/>
          <w:color w:val="000000"/>
          <w:lang w:eastAsia="en-US"/>
        </w:rPr>
        <w:t xml:space="preserve"> области</w:t>
      </w:r>
      <w:r w:rsidRPr="00AB4B1C">
        <w:rPr>
          <w:rFonts w:eastAsia="Calibri"/>
          <w:color w:val="000000"/>
          <w:lang w:eastAsia="en-US"/>
        </w:rPr>
        <w:t xml:space="preserve"> </w:t>
      </w:r>
      <w:r w:rsidRPr="00AB4B1C">
        <w:t xml:space="preserve">за </w:t>
      </w:r>
      <w:r w:rsidRPr="00AB4B1C">
        <w:rPr>
          <w:b/>
        </w:rPr>
        <w:t>№ __________</w:t>
      </w:r>
      <w:r w:rsidRPr="00AB4B1C">
        <w:t xml:space="preserve"> от </w:t>
      </w:r>
      <w:r w:rsidRPr="00AB4B1C">
        <w:rPr>
          <w:b/>
        </w:rPr>
        <w:t>«___» ___ 20__ года</w:t>
      </w:r>
      <w:r w:rsidR="001637F7" w:rsidRPr="00AB4B1C">
        <w:rPr>
          <w:b/>
        </w:rPr>
        <w:t>,</w:t>
      </w:r>
      <w:r w:rsidR="001637F7" w:rsidRPr="00AB4B1C">
        <w:t xml:space="preserve">  заключенному между Застройщиком </w:t>
      </w:r>
      <w:r w:rsidRPr="00AB4B1C">
        <w:t xml:space="preserve">и участником долевого строительства - </w:t>
      </w:r>
      <w:r w:rsidR="00053BEC" w:rsidRPr="00AB4B1C">
        <w:t>Дольщиком-1</w:t>
      </w:r>
      <w:r w:rsidRPr="00AB4B1C">
        <w:t>, заключающихся в праве требования от Застройщика</w:t>
      </w:r>
      <w:proofErr w:type="gramEnd"/>
      <w:r w:rsidRPr="00AB4B1C">
        <w:t xml:space="preserve"> передачи в собственность </w:t>
      </w:r>
      <w:r w:rsidRPr="00AB4B1C">
        <w:rPr>
          <w:b/>
        </w:rPr>
        <w:t>_</w:t>
      </w:r>
      <w:proofErr w:type="gramStart"/>
      <w:r w:rsidRPr="00AB4B1C">
        <w:rPr>
          <w:b/>
        </w:rPr>
        <w:t>_-</w:t>
      </w:r>
      <w:proofErr w:type="gramEnd"/>
      <w:r w:rsidRPr="00AB4B1C">
        <w:rPr>
          <w:b/>
        </w:rPr>
        <w:t>х комнатной квартиры</w:t>
      </w:r>
      <w:r w:rsidRPr="00AB4B1C">
        <w:t>, общей пл</w:t>
      </w:r>
      <w:r w:rsidR="00053BEC" w:rsidRPr="00AB4B1C">
        <w:t xml:space="preserve">ощадью </w:t>
      </w:r>
      <w:r w:rsidR="00053BEC" w:rsidRPr="00AB4B1C">
        <w:rPr>
          <w:b/>
        </w:rPr>
        <w:t>_____(___________) кв. м.</w:t>
      </w:r>
      <w:r w:rsidRPr="00AB4B1C">
        <w:rPr>
          <w:b/>
        </w:rPr>
        <w:t>,</w:t>
      </w:r>
      <w:r w:rsidRPr="00AB4B1C">
        <w:t xml:space="preserve"> под условным номером</w:t>
      </w:r>
      <w:r w:rsidR="001637F7" w:rsidRPr="00AB4B1C">
        <w:t xml:space="preserve"> </w:t>
      </w:r>
      <w:r w:rsidR="001637F7" w:rsidRPr="00AB4B1C">
        <w:rPr>
          <w:b/>
        </w:rPr>
        <w:t>№</w:t>
      </w:r>
      <w:r w:rsidRPr="00AB4B1C">
        <w:rPr>
          <w:b/>
        </w:rPr>
        <w:t xml:space="preserve"> __</w:t>
      </w:r>
      <w:r w:rsidRPr="00AB4B1C">
        <w:t xml:space="preserve"> (далее </w:t>
      </w:r>
      <w:r w:rsidR="004D2F19" w:rsidRPr="00AB4B1C">
        <w:t>–</w:t>
      </w:r>
      <w:r w:rsidRPr="00AB4B1C">
        <w:t xml:space="preserve"> </w:t>
      </w:r>
      <w:r w:rsidR="004D2F19" w:rsidRPr="00AB4B1C">
        <w:t>«</w:t>
      </w:r>
      <w:r w:rsidRPr="00AB4B1C">
        <w:t>Объект</w:t>
      </w:r>
      <w:r w:rsidR="004D2F19" w:rsidRPr="00AB4B1C">
        <w:t>»</w:t>
      </w:r>
      <w:r w:rsidRPr="00AB4B1C">
        <w:t xml:space="preserve">) в </w:t>
      </w:r>
      <w:r w:rsidR="004D5EDF" w:rsidRPr="00AB4B1C">
        <w:t>двухсекционном многоэтажном жилом доме со встроенными помещениями дошкольной образовательной организации и магазинами непродовольственных товаров на первом этаже,</w:t>
      </w:r>
      <w:r w:rsidR="00140A97" w:rsidRPr="00AB4B1C">
        <w:t xml:space="preserve"> с кладовыми хранения овощей в подвале</w:t>
      </w:r>
      <w:r w:rsidR="004D5EDF" w:rsidRPr="00AB4B1C">
        <w:t xml:space="preserve"> </w:t>
      </w:r>
      <w:r w:rsidR="00DC3888" w:rsidRPr="00AB4B1C">
        <w:rPr>
          <w:b/>
        </w:rPr>
        <w:t>(№</w:t>
      </w:r>
      <w:r w:rsidR="00631D98" w:rsidRPr="00AB4B1C">
        <w:rPr>
          <w:b/>
        </w:rPr>
        <w:t>_</w:t>
      </w:r>
      <w:r w:rsidR="00DC3888" w:rsidRPr="00AB4B1C">
        <w:t xml:space="preserve"> по ГП)</w:t>
      </w:r>
      <w:r w:rsidR="006906C4" w:rsidRPr="00AB4B1C">
        <w:t xml:space="preserve"> - </w:t>
      </w:r>
      <w:r w:rsidR="00631D98" w:rsidRPr="00AB4B1C">
        <w:rPr>
          <w:b/>
        </w:rPr>
        <w:t>_______</w:t>
      </w:r>
      <w:r w:rsidR="006906C4" w:rsidRPr="00AB4B1C">
        <w:rPr>
          <w:b/>
        </w:rPr>
        <w:t xml:space="preserve"> очередь,</w:t>
      </w:r>
      <w:r w:rsidR="006906C4" w:rsidRPr="00AB4B1C">
        <w:t xml:space="preserve"> общей площадью </w:t>
      </w:r>
      <w:r w:rsidR="00631D98" w:rsidRPr="00AB4B1C">
        <w:rPr>
          <w:b/>
        </w:rPr>
        <w:t>_________</w:t>
      </w:r>
      <w:r w:rsidR="006906C4" w:rsidRPr="00AB4B1C">
        <w:rPr>
          <w:b/>
        </w:rPr>
        <w:t xml:space="preserve"> кв. м.</w:t>
      </w:r>
      <w:r w:rsidR="00DC3888" w:rsidRPr="00AB4B1C">
        <w:rPr>
          <w:b/>
        </w:rPr>
        <w:t>,</w:t>
      </w:r>
      <w:r w:rsidR="000210B4" w:rsidRPr="00AB4B1C">
        <w:t xml:space="preserve"> строительство которого ведется Застройщиком на земельном участке </w:t>
      </w:r>
      <w:r w:rsidR="001637F7" w:rsidRPr="00AB4B1C">
        <w:rPr>
          <w:color w:val="000000"/>
        </w:rPr>
        <w:t>по адресу:</w:t>
      </w:r>
      <w:r w:rsidR="00CD18FA">
        <w:rPr>
          <w:color w:val="000000"/>
        </w:rPr>
        <w:t xml:space="preserve"> </w:t>
      </w:r>
      <w:r w:rsidR="00CD18FA" w:rsidRPr="00CD18FA">
        <w:rPr>
          <w:b/>
          <w:i/>
          <w:color w:val="000000"/>
        </w:rPr>
        <w:t>(адрес дома)</w:t>
      </w:r>
      <w:r w:rsidR="00C47F0A" w:rsidRPr="00AB4B1C">
        <w:rPr>
          <w:color w:val="000000"/>
        </w:rPr>
        <w:t xml:space="preserve">, </w:t>
      </w:r>
      <w:r w:rsidR="00C47F0A" w:rsidRPr="00CD18FA">
        <w:rPr>
          <w:b/>
          <w:i/>
          <w:color w:val="000000"/>
        </w:rPr>
        <w:t>кадастровый номер</w:t>
      </w:r>
      <w:r w:rsidRPr="00AB4B1C">
        <w:t xml:space="preserve">, а </w:t>
      </w:r>
      <w:r w:rsidR="00053BEC" w:rsidRPr="00AB4B1C">
        <w:t>Дольщик-2</w:t>
      </w:r>
      <w:r w:rsidRPr="00AB4B1C">
        <w:t xml:space="preserve"> обязуется принять указанное право требования и уплатить за него цену в порядке и на условиях, предусмотренных настоящим договором.</w:t>
      </w:r>
    </w:p>
    <w:p w:rsidR="0012031A" w:rsidRPr="00AB4B1C" w:rsidRDefault="0012031A" w:rsidP="009E3EFA">
      <w:pPr>
        <w:widowControl/>
        <w:spacing w:line="240" w:lineRule="auto"/>
        <w:ind w:left="567" w:right="397"/>
      </w:pPr>
    </w:p>
    <w:p w:rsidR="00DA4A9F" w:rsidRPr="00AB4B1C" w:rsidRDefault="00DA4A9F" w:rsidP="009E3EFA">
      <w:pPr>
        <w:widowControl/>
        <w:spacing w:line="240" w:lineRule="auto"/>
        <w:ind w:left="567" w:right="397"/>
        <w:rPr>
          <w:rFonts w:eastAsia="Calibri"/>
          <w:lang w:eastAsia="en-US"/>
        </w:rPr>
      </w:pPr>
      <w:r w:rsidRPr="00AB4B1C">
        <w:t xml:space="preserve">1.2. Права по договору участия в </w:t>
      </w:r>
      <w:r w:rsidR="007B2868" w:rsidRPr="00AB4B1C">
        <w:t xml:space="preserve">долевом </w:t>
      </w:r>
      <w:r w:rsidRPr="00AB4B1C">
        <w:t xml:space="preserve">строительстве передаются от </w:t>
      </w:r>
      <w:r w:rsidR="00053BEC" w:rsidRPr="00AB4B1C">
        <w:t>Дольщика-1</w:t>
      </w:r>
      <w:r w:rsidRPr="00AB4B1C">
        <w:t xml:space="preserve"> </w:t>
      </w:r>
      <w:r w:rsidR="00053BEC" w:rsidRPr="00AB4B1C">
        <w:t>Дольщику-2</w:t>
      </w:r>
      <w:r w:rsidRPr="00AB4B1C">
        <w:t xml:space="preserve"> </w:t>
      </w:r>
      <w:r w:rsidRPr="00AB4B1C">
        <w:rPr>
          <w:rFonts w:eastAsia="Calibri"/>
          <w:lang w:eastAsia="en-US"/>
        </w:rPr>
        <w:t>на тех же условиях,</w:t>
      </w:r>
      <w:r w:rsidR="00EC277D" w:rsidRPr="00AB4B1C">
        <w:rPr>
          <w:rFonts w:eastAsia="Calibri"/>
          <w:lang w:eastAsia="en-US"/>
        </w:rPr>
        <w:t xml:space="preserve"> </w:t>
      </w:r>
      <w:r w:rsidRPr="00AB4B1C">
        <w:rPr>
          <w:rFonts w:eastAsia="Calibri"/>
          <w:lang w:eastAsia="en-US"/>
        </w:rPr>
        <w:t>которые существовали к моменту перехода права.</w:t>
      </w:r>
    </w:p>
    <w:p w:rsidR="0012031A" w:rsidRPr="00AB4B1C" w:rsidRDefault="0012031A" w:rsidP="009E3EFA">
      <w:pPr>
        <w:widowControl/>
        <w:spacing w:line="240" w:lineRule="auto"/>
        <w:ind w:left="567" w:right="397"/>
        <w:rPr>
          <w:rStyle w:val="FontStyle36"/>
          <w:sz w:val="24"/>
          <w:szCs w:val="24"/>
        </w:rPr>
      </w:pPr>
    </w:p>
    <w:p w:rsidR="00DA4A9F" w:rsidRPr="00AB4B1C" w:rsidRDefault="00DA4A9F" w:rsidP="009E3EFA">
      <w:pPr>
        <w:pStyle w:val="11"/>
        <w:tabs>
          <w:tab w:val="left" w:pos="1254"/>
        </w:tabs>
        <w:spacing w:line="240" w:lineRule="auto"/>
        <w:ind w:left="567" w:right="397"/>
        <w:rPr>
          <w:szCs w:val="24"/>
        </w:rPr>
      </w:pPr>
      <w:r w:rsidRPr="00AB4B1C">
        <w:rPr>
          <w:szCs w:val="24"/>
        </w:rPr>
        <w:t xml:space="preserve">1.3. </w:t>
      </w:r>
      <w:r w:rsidR="00053BEC" w:rsidRPr="00AB4B1C">
        <w:rPr>
          <w:szCs w:val="24"/>
        </w:rPr>
        <w:t>Дольщик-1</w:t>
      </w:r>
      <w:r w:rsidRPr="00AB4B1C">
        <w:rPr>
          <w:szCs w:val="24"/>
        </w:rPr>
        <w:t xml:space="preserve"> гарантирует, что уступаемое </w:t>
      </w:r>
      <w:r w:rsidR="00053BEC" w:rsidRPr="00AB4B1C">
        <w:rPr>
          <w:szCs w:val="24"/>
        </w:rPr>
        <w:t>Дольщику-2</w:t>
      </w:r>
      <w:r w:rsidRPr="00AB4B1C">
        <w:rPr>
          <w:szCs w:val="24"/>
        </w:rPr>
        <w:t xml:space="preserve"> право требования на </w:t>
      </w:r>
      <w:r w:rsidR="006906C4" w:rsidRPr="00AB4B1C">
        <w:rPr>
          <w:b/>
          <w:szCs w:val="24"/>
        </w:rPr>
        <w:t>Объект</w:t>
      </w:r>
      <w:r w:rsidRPr="00AB4B1C">
        <w:rPr>
          <w:szCs w:val="24"/>
        </w:rPr>
        <w:t xml:space="preserve">, оплачено полностью и не является предметом залога или иных обязательств со стороны третьих лиц, не находится под арестом или запретом. </w:t>
      </w:r>
    </w:p>
    <w:p w:rsidR="00DA4A9F" w:rsidRPr="00AB4B1C" w:rsidRDefault="00DA4A9F" w:rsidP="009E3EFA">
      <w:pPr>
        <w:pStyle w:val="ConsPlusNormal"/>
        <w:ind w:left="567" w:right="39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A4A9F" w:rsidRPr="00AB4B1C" w:rsidRDefault="00DA4A9F" w:rsidP="009E3EFA">
      <w:pPr>
        <w:pStyle w:val="ConsPlusNormal"/>
        <w:ind w:left="567" w:right="39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B1C">
        <w:rPr>
          <w:rFonts w:ascii="Times New Roman" w:hAnsi="Times New Roman" w:cs="Times New Roman"/>
          <w:b/>
          <w:sz w:val="24"/>
          <w:szCs w:val="24"/>
        </w:rPr>
        <w:t>2. ЦЕНА ДОГОВОРА, ПОРЯДОК РАСЧЁТОВ</w:t>
      </w:r>
    </w:p>
    <w:p w:rsidR="00DA4A9F" w:rsidRPr="00AB4B1C" w:rsidRDefault="00DA4A9F" w:rsidP="009E3EFA">
      <w:pPr>
        <w:pStyle w:val="ConsPlusNormal"/>
        <w:ind w:left="567" w:right="39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B1C">
        <w:rPr>
          <w:rFonts w:ascii="Times New Roman" w:hAnsi="Times New Roman" w:cs="Times New Roman"/>
          <w:b/>
          <w:sz w:val="24"/>
          <w:szCs w:val="24"/>
        </w:rPr>
        <w:t>И ПОРЯДОК ОБЕСПЕЧЕНИЯ ИСПОЛНЕНИЯ ОБЯЗАТЕЛЬСТВА ПО ОПЛАТЕ</w:t>
      </w:r>
    </w:p>
    <w:p w:rsidR="001911ED" w:rsidRPr="00AB4B1C" w:rsidRDefault="001911ED" w:rsidP="009E3EFA">
      <w:pPr>
        <w:pStyle w:val="ConsPlusNormal"/>
        <w:ind w:left="567" w:right="39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A9F" w:rsidRPr="00AB4B1C" w:rsidRDefault="00DA4A9F" w:rsidP="009E3EFA">
      <w:pPr>
        <w:pStyle w:val="ConsPlusNormal"/>
        <w:ind w:left="567" w:right="39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B1C">
        <w:rPr>
          <w:rFonts w:ascii="Times New Roman" w:hAnsi="Times New Roman" w:cs="Times New Roman"/>
          <w:sz w:val="24"/>
          <w:szCs w:val="24"/>
        </w:rPr>
        <w:t xml:space="preserve">2.1. Уступка права по настоящему договору является возмездной.  </w:t>
      </w:r>
      <w:r w:rsidR="00053BEC" w:rsidRPr="00AB4B1C">
        <w:rPr>
          <w:rFonts w:ascii="Times New Roman" w:hAnsi="Times New Roman" w:cs="Times New Roman"/>
          <w:sz w:val="24"/>
          <w:szCs w:val="24"/>
        </w:rPr>
        <w:t>Дольщик-2</w:t>
      </w:r>
      <w:r w:rsidR="00A571A8" w:rsidRPr="00AB4B1C">
        <w:rPr>
          <w:rFonts w:ascii="Times New Roman" w:hAnsi="Times New Roman" w:cs="Times New Roman"/>
          <w:sz w:val="24"/>
          <w:szCs w:val="24"/>
        </w:rPr>
        <w:t xml:space="preserve"> </w:t>
      </w:r>
      <w:r w:rsidRPr="00AB4B1C">
        <w:rPr>
          <w:rFonts w:ascii="Times New Roman" w:hAnsi="Times New Roman" w:cs="Times New Roman"/>
          <w:sz w:val="24"/>
          <w:szCs w:val="24"/>
        </w:rPr>
        <w:t xml:space="preserve">обязуется уплатить </w:t>
      </w:r>
      <w:r w:rsidR="00053BEC" w:rsidRPr="00AB4B1C">
        <w:rPr>
          <w:rFonts w:ascii="Times New Roman" w:hAnsi="Times New Roman" w:cs="Times New Roman"/>
          <w:sz w:val="24"/>
          <w:szCs w:val="24"/>
        </w:rPr>
        <w:t>Дольщику-1</w:t>
      </w:r>
      <w:r w:rsidR="006906C4" w:rsidRPr="00AB4B1C">
        <w:rPr>
          <w:rFonts w:ascii="Times New Roman" w:hAnsi="Times New Roman" w:cs="Times New Roman"/>
          <w:sz w:val="24"/>
          <w:szCs w:val="24"/>
        </w:rPr>
        <w:t xml:space="preserve"> </w:t>
      </w:r>
      <w:r w:rsidRPr="00AB4B1C">
        <w:rPr>
          <w:rFonts w:ascii="Times New Roman" w:hAnsi="Times New Roman" w:cs="Times New Roman"/>
          <w:sz w:val="24"/>
          <w:szCs w:val="24"/>
        </w:rPr>
        <w:t xml:space="preserve">за переданные права по Договору </w:t>
      </w:r>
      <w:r w:rsidR="007D1A32" w:rsidRPr="00AB4B1C">
        <w:rPr>
          <w:rFonts w:ascii="Times New Roman" w:hAnsi="Times New Roman" w:cs="Times New Roman"/>
          <w:spacing w:val="-1"/>
          <w:sz w:val="24"/>
          <w:szCs w:val="24"/>
        </w:rPr>
        <w:t>долевого участия в строительстве</w:t>
      </w:r>
      <w:r w:rsidR="007D1A32" w:rsidRPr="00AB4B1C">
        <w:rPr>
          <w:rFonts w:ascii="Times New Roman" w:hAnsi="Times New Roman" w:cs="Times New Roman"/>
          <w:sz w:val="24"/>
          <w:szCs w:val="24"/>
        </w:rPr>
        <w:t xml:space="preserve"> </w:t>
      </w:r>
      <w:r w:rsidRPr="00AB4B1C">
        <w:rPr>
          <w:rFonts w:ascii="Times New Roman" w:hAnsi="Times New Roman" w:cs="Times New Roman"/>
          <w:sz w:val="24"/>
          <w:szCs w:val="24"/>
        </w:rPr>
        <w:t>цену в размере</w:t>
      </w:r>
      <w:proofErr w:type="gramStart"/>
      <w:r w:rsidRPr="00AB4B1C">
        <w:rPr>
          <w:rFonts w:ascii="Times New Roman" w:hAnsi="Times New Roman" w:cs="Times New Roman"/>
          <w:b/>
          <w:sz w:val="24"/>
          <w:szCs w:val="24"/>
        </w:rPr>
        <w:t xml:space="preserve"> ________________  (___________________________) </w:t>
      </w:r>
      <w:proofErr w:type="gramEnd"/>
      <w:r w:rsidRPr="00AB4B1C">
        <w:rPr>
          <w:rFonts w:ascii="Times New Roman" w:hAnsi="Times New Roman" w:cs="Times New Roman"/>
          <w:b/>
          <w:sz w:val="24"/>
          <w:szCs w:val="24"/>
        </w:rPr>
        <w:t>рублей</w:t>
      </w:r>
      <w:r w:rsidR="004D2F19" w:rsidRPr="00AB4B1C">
        <w:rPr>
          <w:rFonts w:ascii="Times New Roman" w:hAnsi="Times New Roman" w:cs="Times New Roman"/>
          <w:b/>
          <w:sz w:val="24"/>
          <w:szCs w:val="24"/>
        </w:rPr>
        <w:t>.</w:t>
      </w:r>
    </w:p>
    <w:p w:rsidR="0012031A" w:rsidRPr="00AB4B1C" w:rsidRDefault="0012031A" w:rsidP="009E3EFA">
      <w:pPr>
        <w:pStyle w:val="ConsPlusNormal"/>
        <w:ind w:left="567" w:right="39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3847" w:rsidRPr="00AB4B1C" w:rsidRDefault="0012341B" w:rsidP="00D95EB4">
      <w:pPr>
        <w:tabs>
          <w:tab w:val="left" w:pos="540"/>
          <w:tab w:val="left" w:pos="9781"/>
        </w:tabs>
        <w:ind w:left="567" w:right="397"/>
      </w:pPr>
      <w:r w:rsidRPr="00AB4B1C">
        <w:t xml:space="preserve">2.2. </w:t>
      </w:r>
      <w:r w:rsidR="004A3A94" w:rsidRPr="00AB4B1C">
        <w:t>Расчет между «Дольщиком</w:t>
      </w:r>
      <w:r w:rsidR="004D2F19" w:rsidRPr="00AB4B1C">
        <w:t>-</w:t>
      </w:r>
      <w:r w:rsidR="00F219F1" w:rsidRPr="00AB4B1C">
        <w:t>1» и «Дольщиком</w:t>
      </w:r>
      <w:r w:rsidR="004D2F19" w:rsidRPr="00AB4B1C">
        <w:t>-2» производится этими сторонами самостоятельно, без привлечения Застройщика, путем перечисления «Дольщиком - 2» денежных средств</w:t>
      </w:r>
      <w:r w:rsidR="00F219F1" w:rsidRPr="00AB4B1C">
        <w:t xml:space="preserve"> на расчетный счет «Дольщика</w:t>
      </w:r>
      <w:r w:rsidR="004D2F19" w:rsidRPr="00AB4B1C">
        <w:t xml:space="preserve">-1»  </w:t>
      </w:r>
      <w:proofErr w:type="gramStart"/>
      <w:r w:rsidR="007E2B35" w:rsidRPr="00CD18FA">
        <w:rPr>
          <w:b/>
          <w:sz w:val="22"/>
          <w:szCs w:val="22"/>
        </w:rPr>
        <w:t>р</w:t>
      </w:r>
      <w:proofErr w:type="gramEnd"/>
      <w:r w:rsidR="007E2B35" w:rsidRPr="00CD18FA">
        <w:rPr>
          <w:b/>
          <w:sz w:val="22"/>
          <w:szCs w:val="22"/>
        </w:rPr>
        <w:t xml:space="preserve">/с </w:t>
      </w:r>
      <w:r w:rsidR="00CD18FA" w:rsidRPr="00CD18FA">
        <w:rPr>
          <w:b/>
          <w:sz w:val="22"/>
          <w:szCs w:val="22"/>
        </w:rPr>
        <w:t>_______________________</w:t>
      </w:r>
      <w:r w:rsidR="007E2B35" w:rsidRPr="00AB4B1C">
        <w:rPr>
          <w:sz w:val="22"/>
          <w:szCs w:val="22"/>
        </w:rPr>
        <w:t xml:space="preserve"> в </w:t>
      </w:r>
      <w:r w:rsidR="00CD18FA">
        <w:rPr>
          <w:sz w:val="22"/>
          <w:szCs w:val="22"/>
        </w:rPr>
        <w:t>Московском</w:t>
      </w:r>
      <w:r w:rsidR="007E2B35" w:rsidRPr="00AB4B1C">
        <w:rPr>
          <w:sz w:val="22"/>
          <w:szCs w:val="22"/>
        </w:rPr>
        <w:t xml:space="preserve"> филиале ЗАО «</w:t>
      </w:r>
      <w:r w:rsidR="007E2B35" w:rsidRPr="00CD18FA">
        <w:rPr>
          <w:b/>
          <w:i/>
          <w:sz w:val="22"/>
          <w:szCs w:val="22"/>
        </w:rPr>
        <w:t>Райффайзенбанк</w:t>
      </w:r>
      <w:r w:rsidR="007E2B35" w:rsidRPr="00AB4B1C">
        <w:rPr>
          <w:sz w:val="22"/>
          <w:szCs w:val="22"/>
        </w:rPr>
        <w:t>»</w:t>
      </w:r>
      <w:r w:rsidR="00B45EBA" w:rsidRPr="00AB4B1C">
        <w:rPr>
          <w:sz w:val="22"/>
          <w:szCs w:val="22"/>
        </w:rPr>
        <w:t xml:space="preserve"> </w:t>
      </w:r>
      <w:r w:rsidR="004D2F19" w:rsidRPr="00AB4B1C">
        <w:rPr>
          <w:b/>
        </w:rPr>
        <w:t>(наименование платежа «за уступку прав по договору долевого участия в строительстве», номер договора, Ф.И.О. полностью)</w:t>
      </w:r>
      <w:r w:rsidR="004D2F19" w:rsidRPr="00AB4B1C">
        <w:t>, либо наличными денежными средствами в кассу</w:t>
      </w:r>
      <w:r w:rsidR="004D2F19" w:rsidRPr="00AB4B1C">
        <w:rPr>
          <w:iCs/>
        </w:rPr>
        <w:t xml:space="preserve">, </w:t>
      </w:r>
      <w:r w:rsidR="004D2F19" w:rsidRPr="00AB4B1C">
        <w:t xml:space="preserve">в порядке и в сроки согласованные </w:t>
      </w:r>
      <w:r w:rsidR="004D2F19" w:rsidRPr="00AB4B1C">
        <w:lastRenderedPageBreak/>
        <w:t xml:space="preserve">сторонами в </w:t>
      </w:r>
      <w:proofErr w:type="gramStart"/>
      <w:r w:rsidR="004D2F19" w:rsidRPr="00AB4B1C">
        <w:t>Прило</w:t>
      </w:r>
      <w:r w:rsidR="00C47C33" w:rsidRPr="00AB4B1C">
        <w:t>жении</w:t>
      </w:r>
      <w:proofErr w:type="gramEnd"/>
      <w:r w:rsidR="00C47C33" w:rsidRPr="00AB4B1C">
        <w:t xml:space="preserve"> №1 к настоящему Договору</w:t>
      </w:r>
      <w:r w:rsidR="004D2F19" w:rsidRPr="00AB4B1C">
        <w:t>.</w:t>
      </w:r>
    </w:p>
    <w:p w:rsidR="005A035C" w:rsidRPr="00AB4B1C" w:rsidRDefault="005A035C" w:rsidP="00D95EB4">
      <w:pPr>
        <w:tabs>
          <w:tab w:val="left" w:pos="9781"/>
        </w:tabs>
        <w:ind w:left="567" w:right="397"/>
      </w:pPr>
      <w:r w:rsidRPr="00AB4B1C">
        <w:t xml:space="preserve"> Цена договора учитывает предусмотренную графиком платежей рассрочку  и включает                                 ежемесячную уплату суммы</w:t>
      </w:r>
      <w:r w:rsidR="00CF7DD4" w:rsidRPr="00AB4B1C">
        <w:t xml:space="preserve">, в размере </w:t>
      </w:r>
      <w:r w:rsidR="00CF7DD4" w:rsidRPr="00AB4B1C">
        <w:rPr>
          <w:b/>
        </w:rPr>
        <w:t>___</w:t>
      </w:r>
      <w:r w:rsidRPr="00AB4B1C">
        <w:rPr>
          <w:b/>
        </w:rPr>
        <w:t xml:space="preserve"> %</w:t>
      </w:r>
      <w:r w:rsidRPr="00AB4B1C">
        <w:t xml:space="preserve"> на остаток задолженности. Допускаются расчеты с опережением графика</w:t>
      </w:r>
      <w:r w:rsidR="00597390" w:rsidRPr="00AB4B1C">
        <w:t>, в</w:t>
      </w:r>
      <w:r w:rsidRPr="00AB4B1C">
        <w:t xml:space="preserve"> этом случае цена</w:t>
      </w:r>
      <w:r w:rsidR="00D31F9E" w:rsidRPr="00AB4B1C">
        <w:t xml:space="preserve"> </w:t>
      </w:r>
      <w:r w:rsidRPr="00AB4B1C">
        <w:t xml:space="preserve">уступки права требования определяется с учетом сроков расчета </w:t>
      </w:r>
      <w:r w:rsidR="00D31F9E" w:rsidRPr="00AB4B1C">
        <w:t xml:space="preserve">и не </w:t>
      </w:r>
      <w:r w:rsidRPr="00AB4B1C">
        <w:t>оформляется дополнительным соглашением к настоящему договору.</w:t>
      </w:r>
    </w:p>
    <w:p w:rsidR="009104D5" w:rsidRPr="00AB4B1C" w:rsidRDefault="00DC3888" w:rsidP="00D95EB4">
      <w:pPr>
        <w:pStyle w:val="afd"/>
        <w:tabs>
          <w:tab w:val="left" w:pos="9781"/>
        </w:tabs>
        <w:ind w:left="567" w:right="397"/>
        <w:jc w:val="both"/>
      </w:pPr>
      <w:r w:rsidRPr="00AB4B1C">
        <w:t xml:space="preserve">2.3. </w:t>
      </w:r>
      <w:r w:rsidR="00653947" w:rsidRPr="00AB4B1C">
        <w:t>Застройщик и Дольщик-2</w:t>
      </w:r>
      <w:r w:rsidRPr="00AB4B1C">
        <w:t xml:space="preserve"> договорились </w:t>
      </w:r>
      <w:r w:rsidR="009104D5" w:rsidRPr="00AB4B1C">
        <w:t xml:space="preserve">изменить условия Договора </w:t>
      </w:r>
      <w:r w:rsidR="007D1A32" w:rsidRPr="00AB4B1C">
        <w:rPr>
          <w:spacing w:val="-1"/>
        </w:rPr>
        <w:t>долевого участия в строительстве</w:t>
      </w:r>
      <w:r w:rsidR="007D1A32" w:rsidRPr="00AB4B1C">
        <w:t xml:space="preserve"> </w:t>
      </w:r>
      <w:r w:rsidR="009104D5" w:rsidRPr="00AB4B1C">
        <w:t>в части следующих обязатель</w:t>
      </w:r>
      <w:proofErr w:type="gramStart"/>
      <w:r w:rsidR="009104D5" w:rsidRPr="00AB4B1C">
        <w:t>ств Ст</w:t>
      </w:r>
      <w:proofErr w:type="gramEnd"/>
      <w:r w:rsidR="009104D5" w:rsidRPr="00AB4B1C">
        <w:t>орон по Объекту:</w:t>
      </w:r>
    </w:p>
    <w:p w:rsidR="00DC3888" w:rsidRPr="00AB4B1C" w:rsidRDefault="009104D5" w:rsidP="00D95EB4">
      <w:pPr>
        <w:pStyle w:val="afd"/>
        <w:tabs>
          <w:tab w:val="left" w:pos="9781"/>
        </w:tabs>
        <w:ind w:left="567" w:right="397"/>
        <w:jc w:val="both"/>
      </w:pPr>
      <w:r w:rsidRPr="00AB4B1C">
        <w:t xml:space="preserve">2.3.1. Застройщик и Дольщик-2 договорились </w:t>
      </w:r>
      <w:r w:rsidR="00DC3888" w:rsidRPr="00AB4B1C">
        <w:t xml:space="preserve">считать общую площадь Объекта как сумму площадей всех жилых и нежилых помещений, встроенных шкафов, а также лоджий, балконов, веранд, террас и холодных кладовых, подсчитываемых со следующими понижающими коэффициентами: для лоджий - </w:t>
      </w:r>
      <w:r w:rsidR="00DC3888" w:rsidRPr="00AB4B1C">
        <w:rPr>
          <w:b/>
        </w:rPr>
        <w:t>0,5.</w:t>
      </w:r>
    </w:p>
    <w:p w:rsidR="00DC3888" w:rsidRPr="00AB4B1C" w:rsidRDefault="00DC3888" w:rsidP="00D95EB4">
      <w:pPr>
        <w:pStyle w:val="afd"/>
        <w:tabs>
          <w:tab w:val="left" w:pos="9781"/>
        </w:tabs>
        <w:ind w:left="567" w:right="397"/>
        <w:jc w:val="both"/>
      </w:pPr>
      <w:r w:rsidRPr="00AB4B1C">
        <w:t>Общая площадь Объекта,  подлежит уточнению после получения Застройщиком результата обмеров Объект</w:t>
      </w:r>
      <w:r w:rsidR="00772B22" w:rsidRPr="00AB4B1C">
        <w:t>а</w:t>
      </w:r>
      <w:r w:rsidRPr="00AB4B1C">
        <w:t xml:space="preserve"> сотрудниками ЕМУП Бюро технической инвентаризации г.</w:t>
      </w:r>
      <w:r w:rsidR="00CD18FA">
        <w:t xml:space="preserve"> Москвы </w:t>
      </w:r>
      <w:r w:rsidRPr="00AB4B1C">
        <w:t>(БТИ). При изменении общей площади Объект</w:t>
      </w:r>
      <w:r w:rsidR="00211660" w:rsidRPr="00AB4B1C">
        <w:t>а</w:t>
      </w:r>
      <w:r w:rsidRPr="00AB4B1C">
        <w:t xml:space="preserve"> долевого строительства Стороны договорились действовать следующим образом:</w:t>
      </w:r>
    </w:p>
    <w:p w:rsidR="00CF6849" w:rsidRPr="00AB4B1C" w:rsidRDefault="00CF6849" w:rsidP="00D95EB4">
      <w:pPr>
        <w:pStyle w:val="afd"/>
        <w:tabs>
          <w:tab w:val="left" w:pos="9781"/>
        </w:tabs>
        <w:ind w:left="567" w:right="397"/>
        <w:jc w:val="both"/>
        <w:rPr>
          <w:sz w:val="22"/>
          <w:szCs w:val="22"/>
        </w:rPr>
      </w:pPr>
      <w:proofErr w:type="gramStart"/>
      <w:r w:rsidRPr="00AB4B1C">
        <w:rPr>
          <w:sz w:val="22"/>
          <w:szCs w:val="22"/>
        </w:rPr>
        <w:t xml:space="preserve">- В случае, когда фактическая общая площадь Объекта по результатам обмеров БТИ будет отличаться от проектной в большую сторону, Дольщик-2 </w:t>
      </w:r>
      <w:r w:rsidR="00976A58" w:rsidRPr="00AB4B1C">
        <w:rPr>
          <w:bCs/>
        </w:rPr>
        <w:t xml:space="preserve">до подписания акта приема-передачи Объекта, в течение 10 дней с даты направления Застройщиком Дольщику уведомления о готовности Объекта к передаче </w:t>
      </w:r>
      <w:r w:rsidRPr="00AB4B1C">
        <w:rPr>
          <w:sz w:val="22"/>
          <w:szCs w:val="22"/>
        </w:rPr>
        <w:t>оплачивает Застройщику денежными средствами разницу в площади, исходя из стоимости 1 квадратного метра площади</w:t>
      </w:r>
      <w:r w:rsidR="00D4407F" w:rsidRPr="00AB4B1C">
        <w:rPr>
          <w:sz w:val="22"/>
          <w:szCs w:val="22"/>
        </w:rPr>
        <w:t xml:space="preserve">, рассчитанной как </w:t>
      </w:r>
      <w:r w:rsidR="005F2DA7" w:rsidRPr="00AB4B1C">
        <w:rPr>
          <w:sz w:val="22"/>
          <w:szCs w:val="22"/>
        </w:rPr>
        <w:t>цена настоящего договора</w:t>
      </w:r>
      <w:r w:rsidR="00D4407F" w:rsidRPr="00AB4B1C">
        <w:rPr>
          <w:sz w:val="22"/>
          <w:szCs w:val="22"/>
        </w:rPr>
        <w:t xml:space="preserve">, </w:t>
      </w:r>
      <w:r w:rsidR="00E74179" w:rsidRPr="00AB4B1C">
        <w:rPr>
          <w:sz w:val="22"/>
          <w:szCs w:val="22"/>
        </w:rPr>
        <w:t>поделенн</w:t>
      </w:r>
      <w:r w:rsidR="005F2DA7" w:rsidRPr="00AB4B1C">
        <w:rPr>
          <w:sz w:val="22"/>
          <w:szCs w:val="22"/>
        </w:rPr>
        <w:t>ая</w:t>
      </w:r>
      <w:r w:rsidR="00E74179" w:rsidRPr="00AB4B1C">
        <w:rPr>
          <w:sz w:val="22"/>
          <w:szCs w:val="22"/>
        </w:rPr>
        <w:t xml:space="preserve"> на</w:t>
      </w:r>
      <w:proofErr w:type="gramEnd"/>
      <w:r w:rsidR="00E74179" w:rsidRPr="00AB4B1C">
        <w:rPr>
          <w:sz w:val="22"/>
          <w:szCs w:val="22"/>
        </w:rPr>
        <w:t xml:space="preserve"> площадь Объекта</w:t>
      </w:r>
      <w:r w:rsidR="005F2DA7" w:rsidRPr="00AB4B1C">
        <w:rPr>
          <w:sz w:val="22"/>
          <w:szCs w:val="22"/>
        </w:rPr>
        <w:t>, указанную в п. 1.1. настоящего догов</w:t>
      </w:r>
      <w:r w:rsidR="00D31F9E" w:rsidRPr="00AB4B1C">
        <w:rPr>
          <w:sz w:val="22"/>
          <w:szCs w:val="22"/>
        </w:rPr>
        <w:t>о</w:t>
      </w:r>
      <w:r w:rsidR="005F2DA7" w:rsidRPr="00AB4B1C">
        <w:rPr>
          <w:sz w:val="22"/>
          <w:szCs w:val="22"/>
        </w:rPr>
        <w:t>ра</w:t>
      </w:r>
      <w:r w:rsidR="00442971" w:rsidRPr="00AB4B1C">
        <w:rPr>
          <w:bCs/>
          <w:sz w:val="22"/>
          <w:szCs w:val="22"/>
        </w:rPr>
        <w:t>.</w:t>
      </w:r>
    </w:p>
    <w:p w:rsidR="00DC3888" w:rsidRPr="00AB4B1C" w:rsidRDefault="00DC3888" w:rsidP="00D95EB4">
      <w:pPr>
        <w:pStyle w:val="afd"/>
        <w:tabs>
          <w:tab w:val="left" w:pos="9781"/>
        </w:tabs>
        <w:ind w:left="567" w:right="397"/>
        <w:jc w:val="both"/>
        <w:rPr>
          <w:bCs/>
        </w:rPr>
      </w:pPr>
      <w:proofErr w:type="gramStart"/>
      <w:r w:rsidRPr="00AB4B1C">
        <w:t>- В случае, когда фактическая общая площадь Объекта по результатам обмеров БТИ будет отличаться от проектной в меньшую сторону, Застройщик возвращает денежные средства за разницу</w:t>
      </w:r>
      <w:r w:rsidR="00976A58" w:rsidRPr="00AB4B1C">
        <w:t xml:space="preserve"> в площади</w:t>
      </w:r>
      <w:r w:rsidRPr="00AB4B1C">
        <w:t>, исходя из стоимо</w:t>
      </w:r>
      <w:r w:rsidR="00D31F9E" w:rsidRPr="00AB4B1C">
        <w:t xml:space="preserve">сти 1 квадратного метра площади, </w:t>
      </w:r>
      <w:r w:rsidR="002B3DC6" w:rsidRPr="00AB4B1C">
        <w:rPr>
          <w:sz w:val="22"/>
          <w:szCs w:val="22"/>
        </w:rPr>
        <w:t xml:space="preserve">рассчитанной </w:t>
      </w:r>
      <w:r w:rsidR="007F013E" w:rsidRPr="00AB4B1C">
        <w:rPr>
          <w:sz w:val="22"/>
          <w:szCs w:val="22"/>
        </w:rPr>
        <w:t>как цена настоящего договора, поделенная на площадь Объекта, указанную в п. 1.1. настоящего догов</w:t>
      </w:r>
      <w:r w:rsidR="00D31F9E" w:rsidRPr="00AB4B1C">
        <w:rPr>
          <w:sz w:val="22"/>
          <w:szCs w:val="22"/>
        </w:rPr>
        <w:t>о</w:t>
      </w:r>
      <w:r w:rsidR="007F013E" w:rsidRPr="00AB4B1C">
        <w:rPr>
          <w:sz w:val="22"/>
          <w:szCs w:val="22"/>
        </w:rPr>
        <w:t>ра</w:t>
      </w:r>
      <w:r w:rsidR="00D31F9E" w:rsidRPr="00AB4B1C">
        <w:rPr>
          <w:b/>
          <w:bCs/>
        </w:rPr>
        <w:t xml:space="preserve"> </w:t>
      </w:r>
      <w:r w:rsidR="00433024" w:rsidRPr="00AB4B1C">
        <w:rPr>
          <w:bCs/>
        </w:rPr>
        <w:t>в течение</w:t>
      </w:r>
      <w:r w:rsidRPr="00AB4B1C">
        <w:rPr>
          <w:bCs/>
        </w:rPr>
        <w:t xml:space="preserve"> 90 дней с даты подписания Дольщиком</w:t>
      </w:r>
      <w:r w:rsidR="00653947" w:rsidRPr="00AB4B1C">
        <w:rPr>
          <w:bCs/>
        </w:rPr>
        <w:t>-2</w:t>
      </w:r>
      <w:r w:rsidR="00134F31" w:rsidRPr="00AB4B1C">
        <w:rPr>
          <w:bCs/>
        </w:rPr>
        <w:t xml:space="preserve"> </w:t>
      </w:r>
      <w:r w:rsidRPr="00AB4B1C">
        <w:rPr>
          <w:bCs/>
        </w:rPr>
        <w:t>акта приема-передачи Объекта.</w:t>
      </w:r>
      <w:proofErr w:type="gramEnd"/>
    </w:p>
    <w:p w:rsidR="009104D5" w:rsidRPr="00AB4B1C" w:rsidRDefault="009104D5" w:rsidP="00D95EB4">
      <w:pPr>
        <w:tabs>
          <w:tab w:val="left" w:pos="9781"/>
        </w:tabs>
        <w:ind w:left="540" w:right="397"/>
        <w:rPr>
          <w:sz w:val="22"/>
          <w:szCs w:val="22"/>
        </w:rPr>
      </w:pPr>
      <w:r w:rsidRPr="00AB4B1C">
        <w:t xml:space="preserve">2.3.2. </w:t>
      </w:r>
      <w:proofErr w:type="gramStart"/>
      <w:r w:rsidRPr="00AB4B1C">
        <w:rPr>
          <w:sz w:val="22"/>
          <w:szCs w:val="22"/>
        </w:rPr>
        <w:t>Дольщик-2 обязан в течение 10 дней с момента получения уведомления Застройщика, о завершении строительства Дома и готовности Застройщика к передаче Объекта Долевого строительства перечислить на расчетный счет Застройщика авансовый платеж в размере 10 000 (Десять тысяч) рублей за предоставление коммунальных услуг по   Объекту долевого строительства, а в течение 10 дней с момента подписания акта приемки-передачи Объекта долевого строительства заключить соответствующий</w:t>
      </w:r>
      <w:proofErr w:type="gramEnd"/>
      <w:r w:rsidRPr="00AB4B1C">
        <w:rPr>
          <w:sz w:val="22"/>
          <w:szCs w:val="22"/>
        </w:rPr>
        <w:t xml:space="preserve"> договор оказания коммунальных услуг с Управляющей компанией (либо ТСЖ).</w:t>
      </w:r>
    </w:p>
    <w:p w:rsidR="009104D5" w:rsidRPr="00AB4B1C" w:rsidRDefault="009104D5" w:rsidP="00D95EB4">
      <w:pPr>
        <w:tabs>
          <w:tab w:val="left" w:pos="9781"/>
        </w:tabs>
        <w:ind w:left="540" w:right="397"/>
      </w:pPr>
      <w:r w:rsidRPr="00AB4B1C">
        <w:t>2.3.3 Застройщик в 20 дней с момента ввода   Дома в эксплуатацию обязан в полном объеме перечислить за Дольщика-2 ранее перечисленный последним авансовый платеж, указанный в 2.3.2.  настоящего договора, на счет Управляющей компании (либо ТСЖ), которой будет передан   Дом на обслуживание.</w:t>
      </w:r>
    </w:p>
    <w:p w:rsidR="001911ED" w:rsidRPr="00AB4B1C" w:rsidRDefault="001911ED" w:rsidP="009E3EFA">
      <w:pPr>
        <w:pStyle w:val="ConsPlusNormal"/>
        <w:ind w:left="567" w:right="39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A9F" w:rsidRPr="00AB4B1C" w:rsidRDefault="00DA4A9F" w:rsidP="009E3EFA">
      <w:pPr>
        <w:pStyle w:val="Style1"/>
        <w:widowControl/>
        <w:spacing w:line="240" w:lineRule="auto"/>
        <w:ind w:left="567" w:right="397"/>
        <w:rPr>
          <w:b/>
          <w:bCs/>
        </w:rPr>
      </w:pPr>
      <w:r w:rsidRPr="00AB4B1C">
        <w:rPr>
          <w:rStyle w:val="FontStyle33"/>
          <w:sz w:val="24"/>
          <w:szCs w:val="24"/>
        </w:rPr>
        <w:t>3. ОБЯЗАННОСТИ СТОРОН</w:t>
      </w:r>
    </w:p>
    <w:p w:rsidR="00433024" w:rsidRPr="00AB4B1C" w:rsidRDefault="00DA4A9F" w:rsidP="009E3EFA">
      <w:pPr>
        <w:pStyle w:val="Style20"/>
        <w:widowControl/>
        <w:tabs>
          <w:tab w:val="left" w:pos="706"/>
        </w:tabs>
        <w:spacing w:line="240" w:lineRule="auto"/>
        <w:ind w:left="567" w:right="397" w:firstLine="0"/>
        <w:rPr>
          <w:rStyle w:val="FontStyle36"/>
          <w:sz w:val="24"/>
          <w:szCs w:val="24"/>
        </w:rPr>
      </w:pPr>
      <w:r w:rsidRPr="00AB4B1C">
        <w:rPr>
          <w:rStyle w:val="FontStyle36"/>
          <w:sz w:val="24"/>
          <w:szCs w:val="24"/>
        </w:rPr>
        <w:t xml:space="preserve">3.1. </w:t>
      </w:r>
      <w:r w:rsidR="00053BEC" w:rsidRPr="00AB4B1C">
        <w:rPr>
          <w:rStyle w:val="FontStyle36"/>
          <w:sz w:val="24"/>
          <w:szCs w:val="24"/>
        </w:rPr>
        <w:t>Дольщик-1</w:t>
      </w:r>
      <w:r w:rsidRPr="00AB4B1C">
        <w:rPr>
          <w:rStyle w:val="FontStyle36"/>
          <w:sz w:val="24"/>
          <w:szCs w:val="24"/>
        </w:rPr>
        <w:t xml:space="preserve"> обязан:</w:t>
      </w:r>
    </w:p>
    <w:p w:rsidR="00DA4A9F" w:rsidRPr="00AB4B1C" w:rsidRDefault="00DA4A9F" w:rsidP="009E3EF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right="397"/>
        <w:jc w:val="both"/>
        <w:rPr>
          <w:rFonts w:ascii="Times New Roman" w:hAnsi="Times New Roman"/>
          <w:sz w:val="24"/>
          <w:szCs w:val="24"/>
        </w:rPr>
      </w:pPr>
      <w:r w:rsidRPr="00AB4B1C">
        <w:rPr>
          <w:rStyle w:val="FontStyle36"/>
          <w:sz w:val="24"/>
          <w:szCs w:val="24"/>
        </w:rPr>
        <w:t>3.1.</w:t>
      </w:r>
      <w:r w:rsidR="00433024" w:rsidRPr="00AB4B1C">
        <w:rPr>
          <w:rStyle w:val="FontStyle36"/>
          <w:sz w:val="24"/>
          <w:szCs w:val="24"/>
        </w:rPr>
        <w:t xml:space="preserve">1. </w:t>
      </w:r>
      <w:r w:rsidR="000A6F3F" w:rsidRPr="00AB4B1C">
        <w:rPr>
          <w:rFonts w:ascii="Times New Roman" w:hAnsi="Times New Roman"/>
          <w:sz w:val="24"/>
          <w:szCs w:val="24"/>
        </w:rPr>
        <w:t>Передать</w:t>
      </w:r>
      <w:r w:rsidRPr="00AB4B1C">
        <w:rPr>
          <w:rFonts w:ascii="Times New Roman" w:hAnsi="Times New Roman"/>
          <w:sz w:val="24"/>
          <w:szCs w:val="24"/>
        </w:rPr>
        <w:t xml:space="preserve"> </w:t>
      </w:r>
      <w:r w:rsidR="00053BEC" w:rsidRPr="00AB4B1C">
        <w:rPr>
          <w:rFonts w:ascii="Times New Roman" w:hAnsi="Times New Roman"/>
          <w:sz w:val="24"/>
          <w:szCs w:val="24"/>
        </w:rPr>
        <w:t>Дольщику-2</w:t>
      </w:r>
      <w:r w:rsidRPr="00AB4B1C">
        <w:rPr>
          <w:rFonts w:ascii="Times New Roman" w:hAnsi="Times New Roman"/>
          <w:sz w:val="24"/>
          <w:szCs w:val="24"/>
        </w:rPr>
        <w:t xml:space="preserve"> в </w:t>
      </w:r>
      <w:r w:rsidR="009E3110" w:rsidRPr="00AB4B1C">
        <w:rPr>
          <w:rFonts w:ascii="Times New Roman" w:hAnsi="Times New Roman"/>
          <w:sz w:val="24"/>
          <w:szCs w:val="24"/>
        </w:rPr>
        <w:t>день</w:t>
      </w:r>
      <w:r w:rsidRPr="00AB4B1C">
        <w:rPr>
          <w:rFonts w:ascii="Times New Roman" w:hAnsi="Times New Roman"/>
          <w:sz w:val="24"/>
          <w:szCs w:val="24"/>
        </w:rPr>
        <w:t xml:space="preserve"> подписания настоящего договора все необходимые документы, удостоверяющие права и обязанности, а именно: </w:t>
      </w:r>
    </w:p>
    <w:p w:rsidR="00DA4A9F" w:rsidRPr="00AB4B1C" w:rsidRDefault="00433024" w:rsidP="009E3EFA">
      <w:pPr>
        <w:pStyle w:val="Style20"/>
        <w:widowControl/>
        <w:tabs>
          <w:tab w:val="left" w:pos="619"/>
        </w:tabs>
        <w:spacing w:line="240" w:lineRule="auto"/>
        <w:ind w:left="567" w:right="397" w:firstLine="0"/>
        <w:rPr>
          <w:rStyle w:val="FontStyle36"/>
          <w:sz w:val="24"/>
          <w:szCs w:val="24"/>
        </w:rPr>
      </w:pPr>
      <w:r w:rsidRPr="00AB4B1C">
        <w:t xml:space="preserve"> - </w:t>
      </w:r>
      <w:r w:rsidR="006A647F" w:rsidRPr="00AB4B1C">
        <w:t>к</w:t>
      </w:r>
      <w:r w:rsidR="00DA4A9F" w:rsidRPr="00AB4B1C">
        <w:t>опию Договора долевого участия, со всеми приложениями, дополнительными соглашениями  и другими документами, являющимися неотъемлемой частью указанного договора</w:t>
      </w:r>
      <w:r w:rsidR="009E3110" w:rsidRPr="00AB4B1C">
        <w:t>;</w:t>
      </w:r>
      <w:r w:rsidR="00DA4A9F" w:rsidRPr="00AB4B1C">
        <w:rPr>
          <w:rStyle w:val="FontStyle36"/>
          <w:sz w:val="24"/>
          <w:szCs w:val="24"/>
        </w:rPr>
        <w:t xml:space="preserve"> </w:t>
      </w:r>
    </w:p>
    <w:p w:rsidR="00BE2EE1" w:rsidRPr="00AB4B1C" w:rsidRDefault="00BE2EE1" w:rsidP="009E3EFA">
      <w:pPr>
        <w:pStyle w:val="Style20"/>
        <w:widowControl/>
        <w:tabs>
          <w:tab w:val="left" w:pos="619"/>
        </w:tabs>
        <w:spacing w:line="240" w:lineRule="auto"/>
        <w:ind w:left="567" w:right="397" w:firstLine="0"/>
        <w:rPr>
          <w:color w:val="000000"/>
        </w:rPr>
      </w:pPr>
      <w:r w:rsidRPr="00AB4B1C">
        <w:rPr>
          <w:rStyle w:val="FontStyle36"/>
          <w:sz w:val="24"/>
          <w:szCs w:val="24"/>
        </w:rPr>
        <w:t>-</w:t>
      </w:r>
      <w:r w:rsidR="00433024" w:rsidRPr="00AB4B1C">
        <w:rPr>
          <w:color w:val="000000"/>
        </w:rPr>
        <w:t xml:space="preserve"> </w:t>
      </w:r>
      <w:r w:rsidR="006A647F" w:rsidRPr="00AB4B1C">
        <w:rPr>
          <w:color w:val="000000"/>
        </w:rPr>
        <w:t>с</w:t>
      </w:r>
      <w:r w:rsidRPr="00AB4B1C">
        <w:rPr>
          <w:color w:val="000000"/>
        </w:rPr>
        <w:t>правк</w:t>
      </w:r>
      <w:r w:rsidR="009E3110" w:rsidRPr="00AB4B1C">
        <w:rPr>
          <w:color w:val="000000"/>
        </w:rPr>
        <w:t>у</w:t>
      </w:r>
      <w:r w:rsidRPr="00AB4B1C">
        <w:rPr>
          <w:color w:val="000000"/>
        </w:rPr>
        <w:t xml:space="preserve"> Застройщика, подтверждающ</w:t>
      </w:r>
      <w:r w:rsidR="00207EC2" w:rsidRPr="00AB4B1C">
        <w:rPr>
          <w:color w:val="000000"/>
        </w:rPr>
        <w:t>ую</w:t>
      </w:r>
      <w:r w:rsidRPr="00AB4B1C">
        <w:rPr>
          <w:color w:val="000000"/>
        </w:rPr>
        <w:t xml:space="preserve"> оплату имущественных прав </w:t>
      </w:r>
      <w:r w:rsidR="00053BEC" w:rsidRPr="00AB4B1C">
        <w:rPr>
          <w:color w:val="000000"/>
        </w:rPr>
        <w:t>Дольщика-1</w:t>
      </w:r>
      <w:r w:rsidR="00E60E14" w:rsidRPr="00AB4B1C">
        <w:rPr>
          <w:color w:val="000000"/>
        </w:rPr>
        <w:t xml:space="preserve">. </w:t>
      </w:r>
    </w:p>
    <w:p w:rsidR="00DA4A9F" w:rsidRPr="00AB4B1C" w:rsidRDefault="00DA4A9F" w:rsidP="009E3EFA">
      <w:pPr>
        <w:pStyle w:val="Style20"/>
        <w:widowControl/>
        <w:tabs>
          <w:tab w:val="left" w:pos="619"/>
          <w:tab w:val="left" w:pos="3182"/>
          <w:tab w:val="left" w:pos="5213"/>
          <w:tab w:val="left" w:pos="6648"/>
          <w:tab w:val="left" w:pos="7430"/>
        </w:tabs>
        <w:spacing w:line="240" w:lineRule="auto"/>
        <w:ind w:left="567" w:right="397" w:firstLine="0"/>
        <w:rPr>
          <w:rStyle w:val="FontStyle36"/>
          <w:sz w:val="24"/>
          <w:szCs w:val="24"/>
        </w:rPr>
      </w:pPr>
      <w:r w:rsidRPr="00AB4B1C">
        <w:rPr>
          <w:rStyle w:val="FontStyle36"/>
          <w:sz w:val="24"/>
          <w:szCs w:val="24"/>
        </w:rPr>
        <w:t xml:space="preserve">3.2. </w:t>
      </w:r>
      <w:r w:rsidR="00053BEC" w:rsidRPr="00AB4B1C">
        <w:rPr>
          <w:rStyle w:val="FontStyle36"/>
          <w:sz w:val="24"/>
          <w:szCs w:val="24"/>
        </w:rPr>
        <w:t>Дольщик-2</w:t>
      </w:r>
      <w:r w:rsidRPr="00AB4B1C">
        <w:rPr>
          <w:rStyle w:val="FontStyle36"/>
          <w:sz w:val="24"/>
          <w:szCs w:val="24"/>
        </w:rPr>
        <w:t xml:space="preserve"> обязан:</w:t>
      </w:r>
    </w:p>
    <w:p w:rsidR="00DA4A9F" w:rsidRPr="00AB4B1C" w:rsidRDefault="00DA4A9F" w:rsidP="009E3EFA">
      <w:pPr>
        <w:pStyle w:val="Style20"/>
        <w:widowControl/>
        <w:tabs>
          <w:tab w:val="left" w:pos="619"/>
          <w:tab w:val="left" w:pos="3182"/>
          <w:tab w:val="left" w:pos="5213"/>
          <w:tab w:val="left" w:pos="6648"/>
          <w:tab w:val="left" w:pos="7430"/>
        </w:tabs>
        <w:spacing w:line="240" w:lineRule="auto"/>
        <w:ind w:left="567" w:right="397" w:firstLine="0"/>
        <w:rPr>
          <w:rStyle w:val="FontStyle36"/>
          <w:sz w:val="24"/>
          <w:szCs w:val="24"/>
        </w:rPr>
      </w:pPr>
      <w:r w:rsidRPr="00AB4B1C">
        <w:rPr>
          <w:rStyle w:val="FontStyle36"/>
          <w:sz w:val="24"/>
          <w:szCs w:val="24"/>
        </w:rPr>
        <w:lastRenderedPageBreak/>
        <w:t>3.2.</w:t>
      </w:r>
      <w:r w:rsidR="00183AED" w:rsidRPr="00AB4B1C">
        <w:rPr>
          <w:rStyle w:val="FontStyle36"/>
          <w:sz w:val="24"/>
          <w:szCs w:val="24"/>
        </w:rPr>
        <w:t>1</w:t>
      </w:r>
      <w:r w:rsidR="00433024" w:rsidRPr="00AB4B1C">
        <w:rPr>
          <w:rStyle w:val="FontStyle36"/>
          <w:sz w:val="24"/>
          <w:szCs w:val="24"/>
        </w:rPr>
        <w:t>. И</w:t>
      </w:r>
      <w:r w:rsidRPr="00AB4B1C">
        <w:rPr>
          <w:rStyle w:val="FontStyle36"/>
          <w:sz w:val="24"/>
          <w:szCs w:val="24"/>
        </w:rPr>
        <w:t>сполнить обязательства по оплате цены за уступаемые права в соответствии с условиями раздела 2</w:t>
      </w:r>
      <w:r w:rsidR="00433024" w:rsidRPr="00AB4B1C">
        <w:rPr>
          <w:rStyle w:val="FontStyle36"/>
          <w:sz w:val="24"/>
          <w:szCs w:val="24"/>
        </w:rPr>
        <w:t xml:space="preserve"> </w:t>
      </w:r>
      <w:r w:rsidRPr="00AB4B1C">
        <w:rPr>
          <w:rStyle w:val="FontStyle36"/>
          <w:sz w:val="24"/>
          <w:szCs w:val="24"/>
        </w:rPr>
        <w:t xml:space="preserve"> настоящего договора</w:t>
      </w:r>
      <w:r w:rsidR="00433024" w:rsidRPr="00AB4B1C">
        <w:rPr>
          <w:rStyle w:val="FontStyle36"/>
          <w:sz w:val="24"/>
          <w:szCs w:val="24"/>
        </w:rPr>
        <w:t xml:space="preserve">. </w:t>
      </w:r>
      <w:r w:rsidR="00984F27" w:rsidRPr="00AB4B1C">
        <w:t>За услуги п</w:t>
      </w:r>
      <w:r w:rsidR="00CF6849" w:rsidRPr="00AB4B1C">
        <w:t>о оформлению текста настоящего договора</w:t>
      </w:r>
      <w:r w:rsidR="00984F27" w:rsidRPr="00AB4B1C">
        <w:t xml:space="preserve"> </w:t>
      </w:r>
      <w:r w:rsidR="00053BEC" w:rsidRPr="00AB4B1C">
        <w:t>Дольщик-2</w:t>
      </w:r>
      <w:r w:rsidR="00984F27" w:rsidRPr="00AB4B1C">
        <w:t xml:space="preserve"> при подписании настоящего </w:t>
      </w:r>
      <w:r w:rsidR="00CF6849" w:rsidRPr="00AB4B1C">
        <w:t xml:space="preserve">договора </w:t>
      </w:r>
      <w:r w:rsidR="00984F27" w:rsidRPr="00AB4B1C">
        <w:t xml:space="preserve">уплачивает </w:t>
      </w:r>
      <w:r w:rsidR="00053BEC" w:rsidRPr="00AB4B1C">
        <w:t>Дольщику-1</w:t>
      </w:r>
      <w:r w:rsidR="00DC3888" w:rsidRPr="00AB4B1C">
        <w:t xml:space="preserve"> вознаграждение в размере  </w:t>
      </w:r>
      <w:r w:rsidR="00DC3888" w:rsidRPr="00AB4B1C">
        <w:rPr>
          <w:b/>
        </w:rPr>
        <w:t>500</w:t>
      </w:r>
      <w:r w:rsidR="00984F27" w:rsidRPr="00AB4B1C">
        <w:rPr>
          <w:b/>
        </w:rPr>
        <w:t xml:space="preserve"> (Пять</w:t>
      </w:r>
      <w:r w:rsidR="00DC3888" w:rsidRPr="00AB4B1C">
        <w:rPr>
          <w:b/>
        </w:rPr>
        <w:t>сот</w:t>
      </w:r>
      <w:r w:rsidR="00984F27" w:rsidRPr="00AB4B1C">
        <w:rPr>
          <w:b/>
        </w:rPr>
        <w:t>) рублей 00 коп</w:t>
      </w:r>
      <w:r w:rsidR="004A6EB1">
        <w:rPr>
          <w:b/>
        </w:rPr>
        <w:t>, в том числе НДС 18%.</w:t>
      </w:r>
    </w:p>
    <w:p w:rsidR="00DA4A9F" w:rsidRPr="00AB4B1C" w:rsidRDefault="00DA4A9F" w:rsidP="009E3EFA">
      <w:pPr>
        <w:pStyle w:val="11"/>
        <w:tabs>
          <w:tab w:val="left" w:pos="1254"/>
        </w:tabs>
        <w:spacing w:line="240" w:lineRule="auto"/>
        <w:ind w:left="567" w:right="397"/>
        <w:rPr>
          <w:szCs w:val="24"/>
        </w:rPr>
      </w:pPr>
      <w:r w:rsidRPr="00AB4B1C">
        <w:rPr>
          <w:szCs w:val="24"/>
        </w:rPr>
        <w:t>3.2.</w:t>
      </w:r>
      <w:r w:rsidR="00183AED" w:rsidRPr="00AB4B1C">
        <w:rPr>
          <w:szCs w:val="24"/>
        </w:rPr>
        <w:t>2</w:t>
      </w:r>
      <w:r w:rsidR="00FA67F9" w:rsidRPr="00AB4B1C">
        <w:rPr>
          <w:szCs w:val="24"/>
        </w:rPr>
        <w:t>. Н</w:t>
      </w:r>
      <w:r w:rsidRPr="00AB4B1C">
        <w:rPr>
          <w:szCs w:val="24"/>
        </w:rPr>
        <w:t>ести расходы по государственной регистрации настоящего Договора.</w:t>
      </w:r>
    </w:p>
    <w:p w:rsidR="00DA4A9F" w:rsidRPr="00AB4B1C" w:rsidRDefault="00183AED" w:rsidP="009E3EFA">
      <w:pPr>
        <w:pStyle w:val="Style20"/>
        <w:widowControl/>
        <w:tabs>
          <w:tab w:val="left" w:pos="619"/>
          <w:tab w:val="left" w:pos="3182"/>
          <w:tab w:val="left" w:pos="5213"/>
          <w:tab w:val="left" w:pos="6648"/>
          <w:tab w:val="left" w:pos="7430"/>
        </w:tabs>
        <w:spacing w:line="240" w:lineRule="auto"/>
        <w:ind w:left="567" w:right="397" w:firstLine="0"/>
        <w:rPr>
          <w:rStyle w:val="FontStyle36"/>
          <w:sz w:val="24"/>
          <w:szCs w:val="24"/>
        </w:rPr>
      </w:pPr>
      <w:r w:rsidRPr="00AB4B1C">
        <w:rPr>
          <w:rStyle w:val="FontStyle36"/>
          <w:sz w:val="24"/>
          <w:szCs w:val="24"/>
        </w:rPr>
        <w:t>3.3. Стороны обязаны обратиться в</w:t>
      </w:r>
      <w:r w:rsidRPr="00AB4B1C">
        <w:rPr>
          <w:rFonts w:eastAsia="Calibri"/>
          <w:color w:val="000000"/>
          <w:lang w:eastAsia="en-US"/>
        </w:rPr>
        <w:t xml:space="preserve"> Управление Федеральной службы государственной регистрации, кадастра и картографии по </w:t>
      </w:r>
      <w:r w:rsidR="008C5A6D">
        <w:rPr>
          <w:rFonts w:eastAsia="Calibri"/>
          <w:color w:val="000000"/>
          <w:lang w:eastAsia="en-US"/>
        </w:rPr>
        <w:t>Московской</w:t>
      </w:r>
      <w:r w:rsidRPr="00AB4B1C">
        <w:rPr>
          <w:rFonts w:eastAsia="Calibri"/>
          <w:color w:val="000000"/>
          <w:lang w:eastAsia="en-US"/>
        </w:rPr>
        <w:t xml:space="preserve"> области </w:t>
      </w:r>
      <w:r w:rsidRPr="00AB4B1C">
        <w:rPr>
          <w:rStyle w:val="FontStyle36"/>
          <w:sz w:val="24"/>
          <w:szCs w:val="24"/>
        </w:rPr>
        <w:t xml:space="preserve">с целью государственной регистрации настоящего договора в течение 15 дней со дня </w:t>
      </w:r>
      <w:r w:rsidR="000210B4" w:rsidRPr="00AB4B1C">
        <w:rPr>
          <w:rStyle w:val="FontStyle36"/>
          <w:sz w:val="24"/>
          <w:szCs w:val="24"/>
        </w:rPr>
        <w:t xml:space="preserve">подписания </w:t>
      </w:r>
      <w:r w:rsidR="00207EC2" w:rsidRPr="00AB4B1C">
        <w:rPr>
          <w:rStyle w:val="FontStyle36"/>
          <w:sz w:val="24"/>
          <w:szCs w:val="24"/>
        </w:rPr>
        <w:t xml:space="preserve"> настоящего договора</w:t>
      </w:r>
      <w:r w:rsidRPr="00AB4B1C">
        <w:rPr>
          <w:rStyle w:val="FontStyle36"/>
          <w:sz w:val="24"/>
          <w:szCs w:val="24"/>
        </w:rPr>
        <w:t>.</w:t>
      </w:r>
    </w:p>
    <w:p w:rsidR="00321101" w:rsidRPr="00AB4B1C" w:rsidRDefault="00321101" w:rsidP="00047834">
      <w:pPr>
        <w:pStyle w:val="Style1"/>
        <w:widowControl/>
        <w:spacing w:line="240" w:lineRule="auto"/>
        <w:ind w:left="567" w:right="479"/>
        <w:rPr>
          <w:rStyle w:val="FontStyle33"/>
          <w:sz w:val="24"/>
          <w:szCs w:val="24"/>
        </w:rPr>
      </w:pPr>
    </w:p>
    <w:p w:rsidR="00DA4A9F" w:rsidRPr="00AB4B1C" w:rsidRDefault="00DA4A9F" w:rsidP="00047834">
      <w:pPr>
        <w:pStyle w:val="Style1"/>
        <w:widowControl/>
        <w:spacing w:line="240" w:lineRule="auto"/>
        <w:ind w:left="567" w:right="479"/>
        <w:rPr>
          <w:rStyle w:val="FontStyle33"/>
          <w:sz w:val="24"/>
          <w:szCs w:val="24"/>
        </w:rPr>
      </w:pPr>
      <w:r w:rsidRPr="00AB4B1C">
        <w:rPr>
          <w:rStyle w:val="FontStyle33"/>
          <w:sz w:val="24"/>
          <w:szCs w:val="24"/>
        </w:rPr>
        <w:t>4. ОТВЕТСТВЕННОСТЬ СТОРОН</w:t>
      </w:r>
    </w:p>
    <w:p w:rsidR="001911ED" w:rsidRPr="00AB4B1C" w:rsidRDefault="001911ED" w:rsidP="00047834">
      <w:pPr>
        <w:pStyle w:val="Style1"/>
        <w:widowControl/>
        <w:spacing w:line="240" w:lineRule="auto"/>
        <w:ind w:left="567" w:right="479"/>
        <w:rPr>
          <w:rStyle w:val="FontStyle33"/>
          <w:sz w:val="24"/>
          <w:szCs w:val="24"/>
        </w:rPr>
      </w:pPr>
    </w:p>
    <w:p w:rsidR="00DA4A9F" w:rsidRPr="00AB4B1C" w:rsidRDefault="00DA4A9F" w:rsidP="00047834">
      <w:pPr>
        <w:pStyle w:val="ConsPlusNormal"/>
        <w:ind w:left="567" w:right="47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B1C">
        <w:rPr>
          <w:rStyle w:val="FontStyle36"/>
          <w:sz w:val="24"/>
          <w:szCs w:val="24"/>
        </w:rPr>
        <w:t>4.1. За нарушение условий настоящего договора, з</w:t>
      </w:r>
      <w:r w:rsidRPr="00AB4B1C">
        <w:rPr>
          <w:rFonts w:ascii="Times New Roman" w:hAnsi="Times New Roman" w:cs="Times New Roman"/>
          <w:sz w:val="24"/>
          <w:szCs w:val="24"/>
        </w:rPr>
        <w:t>а неисполнение или ненадлежащее исполнение своих обязанностей</w:t>
      </w:r>
      <w:r w:rsidRPr="00AB4B1C">
        <w:rPr>
          <w:rStyle w:val="FontStyle36"/>
          <w:sz w:val="24"/>
          <w:szCs w:val="24"/>
        </w:rPr>
        <w:t xml:space="preserve"> Стороны несут ответственность в соответствии с действующим законодательством.</w:t>
      </w:r>
    </w:p>
    <w:p w:rsidR="00DA4A9F" w:rsidRPr="00AB4B1C" w:rsidRDefault="00DA4A9F" w:rsidP="00047834">
      <w:pPr>
        <w:pStyle w:val="Style22"/>
        <w:widowControl/>
        <w:tabs>
          <w:tab w:val="left" w:pos="1260"/>
        </w:tabs>
        <w:spacing w:line="240" w:lineRule="auto"/>
        <w:ind w:left="567" w:right="479" w:firstLine="0"/>
        <w:rPr>
          <w:rStyle w:val="FontStyle36"/>
          <w:sz w:val="24"/>
          <w:szCs w:val="24"/>
        </w:rPr>
      </w:pPr>
      <w:r w:rsidRPr="00AB4B1C">
        <w:rPr>
          <w:rStyle w:val="FontStyle36"/>
          <w:sz w:val="24"/>
          <w:szCs w:val="24"/>
        </w:rPr>
        <w:t xml:space="preserve">4.2. </w:t>
      </w:r>
      <w:r w:rsidR="00053BEC" w:rsidRPr="00AB4B1C">
        <w:rPr>
          <w:rStyle w:val="FontStyle36"/>
          <w:sz w:val="24"/>
          <w:szCs w:val="24"/>
        </w:rPr>
        <w:t>Дольщик-1</w:t>
      </w:r>
      <w:r w:rsidRPr="00AB4B1C">
        <w:rPr>
          <w:rStyle w:val="FontStyle36"/>
          <w:sz w:val="24"/>
          <w:szCs w:val="24"/>
        </w:rPr>
        <w:t xml:space="preserve"> отвечает перед </w:t>
      </w:r>
      <w:r w:rsidR="00053BEC" w:rsidRPr="00AB4B1C">
        <w:rPr>
          <w:rStyle w:val="FontStyle36"/>
          <w:sz w:val="24"/>
          <w:szCs w:val="24"/>
        </w:rPr>
        <w:t>Дольщиком-2</w:t>
      </w:r>
      <w:r w:rsidRPr="00AB4B1C">
        <w:rPr>
          <w:rStyle w:val="FontStyle36"/>
          <w:sz w:val="24"/>
          <w:szCs w:val="24"/>
        </w:rPr>
        <w:t xml:space="preserve"> за недействительность переданных ему прав, но не отвечает за неисполнение </w:t>
      </w:r>
      <w:r w:rsidR="007D1A32" w:rsidRPr="00AB4B1C">
        <w:rPr>
          <w:rStyle w:val="FontStyle36"/>
          <w:sz w:val="24"/>
          <w:szCs w:val="24"/>
        </w:rPr>
        <w:t>Д</w:t>
      </w:r>
      <w:r w:rsidRPr="00AB4B1C">
        <w:rPr>
          <w:rStyle w:val="FontStyle36"/>
          <w:sz w:val="24"/>
          <w:szCs w:val="24"/>
        </w:rPr>
        <w:t xml:space="preserve">оговора участия в </w:t>
      </w:r>
      <w:r w:rsidR="009A59E3" w:rsidRPr="00AB4B1C">
        <w:rPr>
          <w:rStyle w:val="FontStyle36"/>
          <w:sz w:val="24"/>
          <w:szCs w:val="24"/>
        </w:rPr>
        <w:t xml:space="preserve">долевом </w:t>
      </w:r>
      <w:r w:rsidRPr="00AB4B1C">
        <w:rPr>
          <w:rStyle w:val="FontStyle36"/>
          <w:sz w:val="24"/>
          <w:szCs w:val="24"/>
        </w:rPr>
        <w:t>строительстве Застройщиком.</w:t>
      </w:r>
    </w:p>
    <w:p w:rsidR="00984F27" w:rsidRPr="00AB4B1C" w:rsidRDefault="00984F27" w:rsidP="00047834">
      <w:pPr>
        <w:spacing w:line="240" w:lineRule="auto"/>
        <w:ind w:left="567" w:right="479"/>
      </w:pPr>
      <w:r w:rsidRPr="00AB4B1C">
        <w:t xml:space="preserve">4.3. </w:t>
      </w:r>
      <w:r w:rsidR="00CF6849" w:rsidRPr="00AB4B1C">
        <w:t>В случае нарушения «Дольщиком-</w:t>
      </w:r>
      <w:r w:rsidR="00D31F36" w:rsidRPr="00AB4B1C">
        <w:t>2» сроков оплаты любой суммы по</w:t>
      </w:r>
      <w:r w:rsidR="00CF6849" w:rsidRPr="00AB4B1C">
        <w:t xml:space="preserve"> настоящему договору «Дольщик-2» обязан уплатить «Дольщику-</w:t>
      </w:r>
      <w:r w:rsidR="00D31F36" w:rsidRPr="00AB4B1C">
        <w:t>1» пени за просрочку оплаты в размере 0,</w:t>
      </w:r>
      <w:r w:rsidR="007D1A32" w:rsidRPr="00AB4B1C">
        <w:t>5</w:t>
      </w:r>
      <w:r w:rsidR="00D31F36" w:rsidRPr="00AB4B1C">
        <w:t xml:space="preserve"> %, взимаемые из суммы задолженности за каждый день просрочки. </w:t>
      </w:r>
      <w:r w:rsidRPr="00AB4B1C">
        <w:t xml:space="preserve">В случае нарушения </w:t>
      </w:r>
      <w:r w:rsidR="00053BEC" w:rsidRPr="00AB4B1C">
        <w:t>Дольщиком-2</w:t>
      </w:r>
      <w:r w:rsidRPr="00AB4B1C">
        <w:t xml:space="preserve"> сроков оплаты любого платежа по настоящему договору  более чем на 20 календарных дней, а также в случае, когда совокупная просрочка по всем платежам по настоящему </w:t>
      </w:r>
      <w:r w:rsidR="00CF6849" w:rsidRPr="00AB4B1C">
        <w:t xml:space="preserve">договору </w:t>
      </w:r>
      <w:r w:rsidRPr="00AB4B1C">
        <w:t xml:space="preserve">составляет более 30 календарных дней, </w:t>
      </w:r>
      <w:r w:rsidR="00053BEC" w:rsidRPr="00AB4B1C">
        <w:t>Дольщик-1</w:t>
      </w:r>
      <w:r w:rsidRPr="00AB4B1C">
        <w:t xml:space="preserve"> вправе в одностороннем внесудебном порядке отказаться от исполнения настоящего</w:t>
      </w:r>
      <w:r w:rsidR="00CF6849" w:rsidRPr="00AB4B1C">
        <w:t xml:space="preserve"> договора</w:t>
      </w:r>
      <w:r w:rsidRPr="00AB4B1C">
        <w:t xml:space="preserve">. В случае одностороннего отказа </w:t>
      </w:r>
      <w:r w:rsidR="00053BEC" w:rsidRPr="00AB4B1C">
        <w:t>Дольщика-1</w:t>
      </w:r>
      <w:r w:rsidRPr="00AB4B1C">
        <w:t xml:space="preserve"> от исполнения </w:t>
      </w:r>
      <w:r w:rsidR="00CF6849" w:rsidRPr="00AB4B1C">
        <w:t xml:space="preserve">договора договор </w:t>
      </w:r>
      <w:r w:rsidRPr="00AB4B1C">
        <w:t xml:space="preserve">считается расторгнутым со дня направления </w:t>
      </w:r>
      <w:r w:rsidR="00053BEC" w:rsidRPr="00AB4B1C">
        <w:t>Дольщику-2</w:t>
      </w:r>
      <w:r w:rsidRPr="00AB4B1C">
        <w:t xml:space="preserve"> уведомления об одностороннем отказе от исполнения</w:t>
      </w:r>
      <w:r w:rsidR="00CF6849" w:rsidRPr="00AB4B1C">
        <w:t xml:space="preserve"> договора</w:t>
      </w:r>
      <w:r w:rsidRPr="00AB4B1C">
        <w:t xml:space="preserve">. Указанное уведомление должно быть направлено по почте заказным письмом с описью вложения, с одновременной подачей заявления о расторжении </w:t>
      </w:r>
      <w:r w:rsidR="00CF6849" w:rsidRPr="00AB4B1C">
        <w:t xml:space="preserve">договора </w:t>
      </w:r>
      <w:r w:rsidRPr="00AB4B1C">
        <w:t xml:space="preserve">в Управление Федеральной службы государственной регистрации, кадастра и картографии по </w:t>
      </w:r>
      <w:r w:rsidR="008C5A6D">
        <w:t>Московской</w:t>
      </w:r>
      <w:r w:rsidRPr="00AB4B1C">
        <w:t xml:space="preserve"> области с приложением документов, подтверждающих расторжение</w:t>
      </w:r>
      <w:r w:rsidR="00CF6849" w:rsidRPr="00AB4B1C">
        <w:t xml:space="preserve"> договора</w:t>
      </w:r>
      <w:r w:rsidRPr="00AB4B1C">
        <w:t>.</w:t>
      </w:r>
    </w:p>
    <w:p w:rsidR="00FA67F9" w:rsidRPr="00AB4B1C" w:rsidRDefault="001911ED" w:rsidP="00047834">
      <w:pPr>
        <w:spacing w:line="240" w:lineRule="auto"/>
        <w:ind w:left="567" w:right="479"/>
        <w:rPr>
          <w:rStyle w:val="FontStyle33"/>
          <w:b w:val="0"/>
          <w:bCs w:val="0"/>
          <w:sz w:val="24"/>
          <w:szCs w:val="24"/>
        </w:rPr>
      </w:pPr>
      <w:r w:rsidRPr="00AB4B1C">
        <w:t>4</w:t>
      </w:r>
      <w:r w:rsidR="00984F27" w:rsidRPr="00AB4B1C">
        <w:t>.</w:t>
      </w:r>
      <w:r w:rsidRPr="00AB4B1C">
        <w:t>4.</w:t>
      </w:r>
      <w:r w:rsidR="00984F27" w:rsidRPr="00AB4B1C">
        <w:t xml:space="preserve"> </w:t>
      </w:r>
      <w:proofErr w:type="gramStart"/>
      <w:r w:rsidR="00984F27" w:rsidRPr="00AB4B1C">
        <w:t xml:space="preserve">В случае одностороннего отказа </w:t>
      </w:r>
      <w:r w:rsidR="00053BEC" w:rsidRPr="00AB4B1C">
        <w:t>Дольщика-1</w:t>
      </w:r>
      <w:r w:rsidR="00984F27" w:rsidRPr="00AB4B1C">
        <w:t xml:space="preserve"> от исполнения настоящего договора по основаниям указанным в п.</w:t>
      </w:r>
      <w:r w:rsidR="00193BE5" w:rsidRPr="00AB4B1C">
        <w:t xml:space="preserve"> </w:t>
      </w:r>
      <w:r w:rsidR="00984F27" w:rsidRPr="00AB4B1C">
        <w:t xml:space="preserve">4.3. настоящего </w:t>
      </w:r>
      <w:r w:rsidR="00CF6849" w:rsidRPr="00AB4B1C">
        <w:t xml:space="preserve">договора </w:t>
      </w:r>
      <w:r w:rsidR="00984F27" w:rsidRPr="00AB4B1C">
        <w:t xml:space="preserve">возврат денежных средств уплаченных </w:t>
      </w:r>
      <w:r w:rsidR="000A6F3F" w:rsidRPr="00AB4B1C">
        <w:t>Дольщиком</w:t>
      </w:r>
      <w:r w:rsidR="00053BEC" w:rsidRPr="00AB4B1C">
        <w:t>-2</w:t>
      </w:r>
      <w:r w:rsidR="00984F27" w:rsidRPr="00AB4B1C">
        <w:t xml:space="preserve"> осуществляется в течение 90 календарных дней с даты</w:t>
      </w:r>
      <w:r w:rsidR="00FA67F9" w:rsidRPr="00AB4B1C">
        <w:t xml:space="preserve"> </w:t>
      </w:r>
      <w:r w:rsidR="00984F27" w:rsidRPr="00AB4B1C">
        <w:t xml:space="preserve">обращения о возврате денежных средств </w:t>
      </w:r>
      <w:r w:rsidR="00053BEC" w:rsidRPr="00AB4B1C">
        <w:t>Дольщика-2</w:t>
      </w:r>
      <w:r w:rsidR="00984F27" w:rsidRPr="00AB4B1C">
        <w:t xml:space="preserve">  к </w:t>
      </w:r>
      <w:r w:rsidR="00053BEC" w:rsidRPr="00AB4B1C">
        <w:t>Дольщику-1</w:t>
      </w:r>
      <w:r w:rsidR="00984F27" w:rsidRPr="00AB4B1C">
        <w:t xml:space="preserve">, при этом </w:t>
      </w:r>
      <w:r w:rsidR="00053BEC" w:rsidRPr="00AB4B1C">
        <w:t>Дольщик-1</w:t>
      </w:r>
      <w:r w:rsidR="00984F27" w:rsidRPr="00AB4B1C">
        <w:t xml:space="preserve"> вправе удержать в качестве неустойки за расторжение </w:t>
      </w:r>
      <w:r w:rsidR="00CF6849" w:rsidRPr="00AB4B1C">
        <w:t xml:space="preserve">договора </w:t>
      </w:r>
      <w:r w:rsidR="00984F27" w:rsidRPr="00AB4B1C">
        <w:t xml:space="preserve">по вине </w:t>
      </w:r>
      <w:r w:rsidR="00053BEC" w:rsidRPr="00AB4B1C">
        <w:t>Дольщика-2</w:t>
      </w:r>
      <w:r w:rsidR="00984F27" w:rsidRPr="00AB4B1C">
        <w:t xml:space="preserve"> сумму в размере 5% от стоимости уступаемого права</w:t>
      </w:r>
      <w:proofErr w:type="gramEnd"/>
      <w:r w:rsidR="00984F27" w:rsidRPr="00AB4B1C">
        <w:t xml:space="preserve"> требования, </w:t>
      </w:r>
      <w:proofErr w:type="gramStart"/>
      <w:r w:rsidR="00984F27" w:rsidRPr="00AB4B1C">
        <w:t>указанной</w:t>
      </w:r>
      <w:proofErr w:type="gramEnd"/>
      <w:r w:rsidR="00984F27" w:rsidRPr="00AB4B1C">
        <w:t xml:space="preserve"> в п.2.1.</w:t>
      </w:r>
    </w:p>
    <w:p w:rsidR="00FA67F9" w:rsidRPr="00AB4B1C" w:rsidRDefault="00FA67F9" w:rsidP="00047834">
      <w:pPr>
        <w:pStyle w:val="Style1"/>
        <w:widowControl/>
        <w:spacing w:line="240" w:lineRule="auto"/>
        <w:ind w:left="567" w:right="479"/>
        <w:rPr>
          <w:rStyle w:val="FontStyle33"/>
          <w:sz w:val="24"/>
          <w:szCs w:val="24"/>
        </w:rPr>
      </w:pPr>
    </w:p>
    <w:p w:rsidR="00DA4A9F" w:rsidRPr="00AB4B1C" w:rsidRDefault="00DA4A9F" w:rsidP="00047834">
      <w:pPr>
        <w:pStyle w:val="Style1"/>
        <w:widowControl/>
        <w:spacing w:line="240" w:lineRule="auto"/>
        <w:ind w:left="567" w:right="479"/>
        <w:rPr>
          <w:rStyle w:val="FontStyle33"/>
          <w:sz w:val="24"/>
          <w:szCs w:val="24"/>
        </w:rPr>
      </w:pPr>
      <w:r w:rsidRPr="00AB4B1C">
        <w:rPr>
          <w:rStyle w:val="FontStyle33"/>
          <w:sz w:val="24"/>
          <w:szCs w:val="24"/>
        </w:rPr>
        <w:t>5. ЗАКЛЮЧИТЕЛЬНЫЕ ПОЛОЖЕНИЯ</w:t>
      </w:r>
    </w:p>
    <w:p w:rsidR="001911ED" w:rsidRPr="00AB4B1C" w:rsidRDefault="001911ED" w:rsidP="00047834">
      <w:pPr>
        <w:pStyle w:val="Style1"/>
        <w:widowControl/>
        <w:spacing w:line="240" w:lineRule="auto"/>
        <w:ind w:left="567" w:right="479"/>
        <w:rPr>
          <w:rStyle w:val="FontStyle33"/>
          <w:sz w:val="24"/>
          <w:szCs w:val="24"/>
        </w:rPr>
      </w:pPr>
    </w:p>
    <w:p w:rsidR="00DA4A9F" w:rsidRPr="00AB4B1C" w:rsidRDefault="00DA4A9F" w:rsidP="00047834">
      <w:pPr>
        <w:pStyle w:val="Style20"/>
        <w:widowControl/>
        <w:tabs>
          <w:tab w:val="left" w:pos="706"/>
        </w:tabs>
        <w:spacing w:line="240" w:lineRule="auto"/>
        <w:ind w:left="567" w:right="479" w:firstLine="0"/>
        <w:rPr>
          <w:rStyle w:val="FontStyle36"/>
          <w:sz w:val="24"/>
          <w:szCs w:val="24"/>
        </w:rPr>
      </w:pPr>
      <w:r w:rsidRPr="00AB4B1C">
        <w:rPr>
          <w:rStyle w:val="FontStyle36"/>
          <w:sz w:val="24"/>
          <w:szCs w:val="24"/>
        </w:rPr>
        <w:t>5.1. Настоящий Договор вступает в силу с момента его государственной регистрации и</w:t>
      </w:r>
      <w:r w:rsidR="00DC3847" w:rsidRPr="00AB4B1C">
        <w:rPr>
          <w:rStyle w:val="FontStyle36"/>
          <w:sz w:val="24"/>
          <w:szCs w:val="24"/>
        </w:rPr>
        <w:t xml:space="preserve"> </w:t>
      </w:r>
      <w:r w:rsidRPr="00AB4B1C">
        <w:rPr>
          <w:rStyle w:val="FontStyle36"/>
          <w:sz w:val="24"/>
          <w:szCs w:val="24"/>
        </w:rPr>
        <w:t>действует до полного исполнения Сторонами своих обязательств.</w:t>
      </w:r>
    </w:p>
    <w:p w:rsidR="00DA4A9F" w:rsidRPr="00AB4B1C" w:rsidRDefault="00DA4A9F" w:rsidP="00047834">
      <w:pPr>
        <w:pStyle w:val="Style20"/>
        <w:widowControl/>
        <w:tabs>
          <w:tab w:val="left" w:pos="706"/>
        </w:tabs>
        <w:spacing w:line="240" w:lineRule="auto"/>
        <w:ind w:left="567" w:right="479" w:firstLine="0"/>
        <w:rPr>
          <w:rStyle w:val="FontStyle36"/>
          <w:sz w:val="24"/>
          <w:szCs w:val="24"/>
        </w:rPr>
      </w:pPr>
      <w:r w:rsidRPr="00AB4B1C">
        <w:rPr>
          <w:rStyle w:val="FontStyle36"/>
          <w:sz w:val="24"/>
          <w:szCs w:val="24"/>
        </w:rPr>
        <w:t xml:space="preserve">5.2. С момента вступления в силу настоящего договора </w:t>
      </w:r>
      <w:r w:rsidR="00053BEC" w:rsidRPr="00AB4B1C">
        <w:rPr>
          <w:rStyle w:val="FontStyle36"/>
          <w:sz w:val="24"/>
          <w:szCs w:val="24"/>
        </w:rPr>
        <w:t>Дольщик-2</w:t>
      </w:r>
      <w:r w:rsidRPr="00AB4B1C">
        <w:rPr>
          <w:rStyle w:val="FontStyle36"/>
          <w:sz w:val="24"/>
          <w:szCs w:val="24"/>
        </w:rPr>
        <w:t xml:space="preserve"> приобретает все права и</w:t>
      </w:r>
      <w:r w:rsidR="00DC3847" w:rsidRPr="00AB4B1C">
        <w:rPr>
          <w:rStyle w:val="FontStyle36"/>
          <w:sz w:val="24"/>
          <w:szCs w:val="24"/>
        </w:rPr>
        <w:t xml:space="preserve"> </w:t>
      </w:r>
      <w:r w:rsidRPr="00AB4B1C">
        <w:rPr>
          <w:rStyle w:val="FontStyle36"/>
          <w:sz w:val="24"/>
          <w:szCs w:val="24"/>
        </w:rPr>
        <w:t xml:space="preserve">обязанности </w:t>
      </w:r>
      <w:r w:rsidR="00053BEC" w:rsidRPr="00AB4B1C">
        <w:rPr>
          <w:rStyle w:val="FontStyle36"/>
          <w:sz w:val="24"/>
          <w:szCs w:val="24"/>
        </w:rPr>
        <w:t>Дольщика-1</w:t>
      </w:r>
      <w:r w:rsidRPr="00AB4B1C">
        <w:rPr>
          <w:rStyle w:val="FontStyle36"/>
          <w:sz w:val="24"/>
          <w:szCs w:val="24"/>
        </w:rPr>
        <w:t xml:space="preserve">, вытекающие из </w:t>
      </w:r>
      <w:r w:rsidR="007D1A32" w:rsidRPr="00AB4B1C">
        <w:rPr>
          <w:rStyle w:val="FontStyle36"/>
          <w:sz w:val="24"/>
          <w:szCs w:val="24"/>
        </w:rPr>
        <w:t>Д</w:t>
      </w:r>
      <w:r w:rsidRPr="00AB4B1C">
        <w:rPr>
          <w:rStyle w:val="FontStyle36"/>
          <w:sz w:val="24"/>
          <w:szCs w:val="24"/>
        </w:rPr>
        <w:t>оговора долевого участия в строительстве в объеме, указанном в настоящем договоре.</w:t>
      </w:r>
    </w:p>
    <w:p w:rsidR="00207EC2" w:rsidRPr="00AB4B1C" w:rsidRDefault="00207EC2" w:rsidP="00047834">
      <w:pPr>
        <w:pStyle w:val="Style20"/>
        <w:widowControl/>
        <w:tabs>
          <w:tab w:val="left" w:pos="706"/>
        </w:tabs>
        <w:spacing w:line="240" w:lineRule="auto"/>
        <w:ind w:left="567" w:right="479" w:firstLine="0"/>
        <w:rPr>
          <w:rStyle w:val="FontStyle36"/>
          <w:sz w:val="24"/>
          <w:szCs w:val="24"/>
        </w:rPr>
      </w:pPr>
      <w:r w:rsidRPr="00AB4B1C">
        <w:rPr>
          <w:rStyle w:val="FontStyle36"/>
          <w:sz w:val="24"/>
          <w:szCs w:val="24"/>
        </w:rPr>
        <w:t xml:space="preserve">При подписании договора </w:t>
      </w:r>
      <w:r w:rsidR="00053BEC" w:rsidRPr="00AB4B1C">
        <w:rPr>
          <w:rStyle w:val="FontStyle36"/>
          <w:sz w:val="24"/>
          <w:szCs w:val="24"/>
        </w:rPr>
        <w:t>Дольщику-2</w:t>
      </w:r>
      <w:r w:rsidRPr="00AB4B1C">
        <w:rPr>
          <w:rStyle w:val="FontStyle36"/>
          <w:sz w:val="24"/>
          <w:szCs w:val="24"/>
        </w:rPr>
        <w:t xml:space="preserve"> переданы все необходимые док</w:t>
      </w:r>
      <w:r w:rsidR="00FA67F9" w:rsidRPr="00AB4B1C">
        <w:rPr>
          <w:rStyle w:val="FontStyle36"/>
          <w:sz w:val="24"/>
          <w:szCs w:val="24"/>
        </w:rPr>
        <w:t>ументы, предусмотренные п. 3.1.1</w:t>
      </w:r>
      <w:r w:rsidRPr="00AB4B1C">
        <w:rPr>
          <w:rStyle w:val="FontStyle36"/>
          <w:sz w:val="24"/>
          <w:szCs w:val="24"/>
        </w:rPr>
        <w:t>. настоящего договора, удостоверяющие имущественные права, уступаемые по настоящему договору.</w:t>
      </w:r>
    </w:p>
    <w:p w:rsidR="00DA4A9F" w:rsidRPr="00AB4B1C" w:rsidRDefault="00DA4A9F" w:rsidP="00047834">
      <w:pPr>
        <w:pStyle w:val="Style20"/>
        <w:widowControl/>
        <w:tabs>
          <w:tab w:val="left" w:pos="706"/>
        </w:tabs>
        <w:spacing w:line="240" w:lineRule="auto"/>
        <w:ind w:left="567" w:right="479" w:firstLine="0"/>
      </w:pPr>
      <w:r w:rsidRPr="00AB4B1C">
        <w:rPr>
          <w:rStyle w:val="FontStyle36"/>
          <w:sz w:val="24"/>
          <w:szCs w:val="24"/>
        </w:rPr>
        <w:t>5.3. По всем вопросам, не урегулированным настоящим Договором, Стороны руководствуются действующим законодательством.</w:t>
      </w:r>
      <w:r w:rsidRPr="00AB4B1C">
        <w:t xml:space="preserve"> </w:t>
      </w:r>
    </w:p>
    <w:p w:rsidR="009E3110" w:rsidRPr="00AB4B1C" w:rsidRDefault="009E3110" w:rsidP="00047834">
      <w:pPr>
        <w:pStyle w:val="Style20"/>
        <w:widowControl/>
        <w:tabs>
          <w:tab w:val="left" w:pos="706"/>
        </w:tabs>
        <w:spacing w:line="240" w:lineRule="auto"/>
        <w:ind w:left="567" w:right="479" w:firstLine="0"/>
      </w:pPr>
      <w:r w:rsidRPr="00AB4B1C">
        <w:t>Все споры, возникающие при исполнении настоящего договора, разрешаются с обязательным соблюдением досудебного претензионного порядка. Срок рассмотрения претензии – 15 дней со дня п</w:t>
      </w:r>
      <w:r w:rsidR="00FA67F9" w:rsidRPr="00AB4B1C">
        <w:t>олучения претензии. В случае не</w:t>
      </w:r>
      <w:r w:rsidRPr="00AB4B1C">
        <w:t xml:space="preserve">получения стороной претензии, направленной по адресу, указанному в настоящем договоре, претензионный </w:t>
      </w:r>
      <w:r w:rsidRPr="00AB4B1C">
        <w:lastRenderedPageBreak/>
        <w:t xml:space="preserve">досудебный порядок урегулирования спора  считается соблюденным с момента получения стороной, направившей претензию, возвращенной </w:t>
      </w:r>
      <w:r w:rsidR="00653947" w:rsidRPr="00AB4B1C">
        <w:t>корреспонденции</w:t>
      </w:r>
      <w:r w:rsidRPr="00AB4B1C">
        <w:t>.</w:t>
      </w:r>
    </w:p>
    <w:p w:rsidR="00DA4A9F" w:rsidRPr="00AB4B1C" w:rsidRDefault="00DA4A9F" w:rsidP="00047834">
      <w:pPr>
        <w:pStyle w:val="Style20"/>
        <w:widowControl/>
        <w:tabs>
          <w:tab w:val="left" w:pos="706"/>
        </w:tabs>
        <w:spacing w:line="240" w:lineRule="auto"/>
        <w:ind w:left="567" w:right="479" w:firstLine="0"/>
        <w:rPr>
          <w:rStyle w:val="FontStyle36"/>
          <w:sz w:val="24"/>
          <w:szCs w:val="24"/>
        </w:rPr>
      </w:pPr>
      <w:r w:rsidRPr="00AB4B1C">
        <w:t xml:space="preserve">При </w:t>
      </w:r>
      <w:proofErr w:type="gramStart"/>
      <w:r w:rsidRPr="00AB4B1C">
        <w:t>не</w:t>
      </w:r>
      <w:r w:rsidR="00FA67F9" w:rsidRPr="00AB4B1C">
        <w:t xml:space="preserve"> </w:t>
      </w:r>
      <w:r w:rsidRPr="00AB4B1C">
        <w:t>достижении</w:t>
      </w:r>
      <w:proofErr w:type="gramEnd"/>
      <w:r w:rsidRPr="00AB4B1C">
        <w:t xml:space="preserve"> взаимоприемлемого решения стороны передают спорный вопрос на разрешен</w:t>
      </w:r>
      <w:bookmarkStart w:id="0" w:name="_GoBack"/>
      <w:r w:rsidRPr="00AB4B1C">
        <w:t>и</w:t>
      </w:r>
      <w:bookmarkEnd w:id="0"/>
      <w:r w:rsidRPr="00AB4B1C">
        <w:t xml:space="preserve">е </w:t>
      </w:r>
      <w:r w:rsidR="00791354" w:rsidRPr="00AB4B1C">
        <w:t>Октябрьском</w:t>
      </w:r>
      <w:r w:rsidR="00984F27" w:rsidRPr="00AB4B1C">
        <w:t xml:space="preserve"> районного суда г. </w:t>
      </w:r>
      <w:r w:rsidR="008C5A6D">
        <w:t>Москвы</w:t>
      </w:r>
      <w:r w:rsidR="00984F27" w:rsidRPr="00AB4B1C">
        <w:t xml:space="preserve"> </w:t>
      </w:r>
      <w:r w:rsidRPr="00AB4B1C">
        <w:t>в соответствии с действующим законодательством Российской Федерации</w:t>
      </w:r>
      <w:r w:rsidR="00984F27" w:rsidRPr="00AB4B1C">
        <w:t>.</w:t>
      </w:r>
    </w:p>
    <w:p w:rsidR="00DA4A9F" w:rsidRPr="00AB4B1C" w:rsidRDefault="00DA4A9F" w:rsidP="00047834">
      <w:pPr>
        <w:pStyle w:val="Style20"/>
        <w:widowControl/>
        <w:tabs>
          <w:tab w:val="left" w:pos="706"/>
        </w:tabs>
        <w:spacing w:line="240" w:lineRule="auto"/>
        <w:ind w:left="567" w:right="479" w:firstLine="0"/>
        <w:rPr>
          <w:rStyle w:val="FontStyle36"/>
          <w:sz w:val="24"/>
          <w:szCs w:val="24"/>
        </w:rPr>
      </w:pPr>
      <w:r w:rsidRPr="00AB4B1C">
        <w:rPr>
          <w:rStyle w:val="FontStyle36"/>
          <w:sz w:val="24"/>
          <w:szCs w:val="24"/>
        </w:rPr>
        <w:t>5.4. Изменения и дополнения к настоящему договору должны быть составлены в письменной форме, подписаны сторонами и вступают в силу с момента их государственной регистрации.</w:t>
      </w:r>
    </w:p>
    <w:p w:rsidR="00DA4A9F" w:rsidRPr="00AB4B1C" w:rsidRDefault="00DA4A9F" w:rsidP="000478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40"/>
        </w:tabs>
        <w:ind w:left="567" w:right="479"/>
        <w:jc w:val="both"/>
        <w:rPr>
          <w:rFonts w:ascii="Times New Roman" w:hAnsi="Times New Roman"/>
          <w:sz w:val="24"/>
          <w:szCs w:val="24"/>
        </w:rPr>
      </w:pPr>
      <w:r w:rsidRPr="00AB4B1C">
        <w:rPr>
          <w:rFonts w:ascii="Times New Roman" w:hAnsi="Times New Roman"/>
          <w:spacing w:val="-1"/>
          <w:sz w:val="24"/>
          <w:szCs w:val="24"/>
        </w:rPr>
        <w:t xml:space="preserve">5.5. </w:t>
      </w:r>
      <w:r w:rsidR="00053BEC" w:rsidRPr="00AB4B1C">
        <w:rPr>
          <w:rFonts w:ascii="Times New Roman" w:hAnsi="Times New Roman"/>
          <w:spacing w:val="-1"/>
          <w:sz w:val="24"/>
          <w:szCs w:val="24"/>
        </w:rPr>
        <w:t>Дольщик-2</w:t>
      </w:r>
      <w:r w:rsidRPr="00AB4B1C">
        <w:rPr>
          <w:rFonts w:ascii="Times New Roman" w:hAnsi="Times New Roman"/>
          <w:spacing w:val="-1"/>
          <w:sz w:val="24"/>
          <w:szCs w:val="24"/>
        </w:rPr>
        <w:t xml:space="preserve"> вправе уступить принадлежащие ему права и передать обязанности по настоящему договору третьему лицу только после полной оплаты по настоящему договору, государственной регистрации настоящего договора.</w:t>
      </w:r>
    </w:p>
    <w:p w:rsidR="00DA4A9F" w:rsidRPr="00AB4B1C" w:rsidRDefault="00DA4A9F" w:rsidP="00047834">
      <w:pPr>
        <w:pStyle w:val="Style20"/>
        <w:widowControl/>
        <w:tabs>
          <w:tab w:val="left" w:pos="883"/>
        </w:tabs>
        <w:spacing w:line="240" w:lineRule="auto"/>
        <w:ind w:left="567" w:right="479" w:firstLine="0"/>
        <w:rPr>
          <w:rStyle w:val="FontStyle36"/>
          <w:sz w:val="24"/>
          <w:szCs w:val="24"/>
        </w:rPr>
      </w:pPr>
      <w:r w:rsidRPr="00AB4B1C">
        <w:rPr>
          <w:rStyle w:val="FontStyle36"/>
          <w:sz w:val="24"/>
          <w:szCs w:val="24"/>
        </w:rPr>
        <w:t>5.6. Настоящий Договор составлен в 4-х экземплярах, имеющих равную</w:t>
      </w:r>
      <w:r w:rsidR="00DC3847" w:rsidRPr="00AB4B1C">
        <w:rPr>
          <w:rStyle w:val="FontStyle36"/>
          <w:sz w:val="24"/>
          <w:szCs w:val="24"/>
        </w:rPr>
        <w:t xml:space="preserve"> </w:t>
      </w:r>
      <w:r w:rsidRPr="00AB4B1C">
        <w:rPr>
          <w:rStyle w:val="FontStyle36"/>
          <w:sz w:val="24"/>
          <w:szCs w:val="24"/>
        </w:rPr>
        <w:t xml:space="preserve">юридическую силу, по одному для каждой стороны, один экземпляр - Застройщику и один передается в </w:t>
      </w:r>
      <w:r w:rsidRPr="00AB4B1C">
        <w:rPr>
          <w:rFonts w:eastAsia="Calibri"/>
          <w:color w:val="000000"/>
          <w:lang w:eastAsia="en-US"/>
        </w:rPr>
        <w:t xml:space="preserve">Управление Федеральной службы государственной регистрации, кадастра и картографии по </w:t>
      </w:r>
      <w:r w:rsidR="008C5A6D">
        <w:rPr>
          <w:rFonts w:eastAsia="Calibri"/>
          <w:color w:val="000000"/>
          <w:lang w:eastAsia="en-US"/>
        </w:rPr>
        <w:t>Московской</w:t>
      </w:r>
      <w:r w:rsidRPr="00AB4B1C">
        <w:rPr>
          <w:rFonts w:eastAsia="Calibri"/>
          <w:color w:val="000000"/>
          <w:lang w:eastAsia="en-US"/>
        </w:rPr>
        <w:t xml:space="preserve"> области</w:t>
      </w:r>
      <w:r w:rsidRPr="00AB4B1C">
        <w:rPr>
          <w:rStyle w:val="FontStyle36"/>
          <w:sz w:val="24"/>
          <w:szCs w:val="24"/>
        </w:rPr>
        <w:t>.</w:t>
      </w:r>
    </w:p>
    <w:p w:rsidR="00DA4A9F" w:rsidRPr="00AB4B1C" w:rsidRDefault="00DA4A9F" w:rsidP="00047834">
      <w:pPr>
        <w:pStyle w:val="Style20"/>
        <w:widowControl/>
        <w:tabs>
          <w:tab w:val="left" w:pos="883"/>
        </w:tabs>
        <w:spacing w:line="240" w:lineRule="auto"/>
        <w:ind w:left="567" w:right="479" w:firstLine="0"/>
      </w:pPr>
      <w:r w:rsidRPr="00AB4B1C">
        <w:t xml:space="preserve">5.7. До подписания настоящего договора </w:t>
      </w:r>
      <w:r w:rsidR="00053BEC" w:rsidRPr="00AB4B1C">
        <w:t>Дольщик-2</w:t>
      </w:r>
      <w:r w:rsidRPr="00AB4B1C">
        <w:t xml:space="preserve"> </w:t>
      </w:r>
      <w:proofErr w:type="gramStart"/>
      <w:r w:rsidRPr="00AB4B1C">
        <w:t>ознакомлен</w:t>
      </w:r>
      <w:proofErr w:type="gramEnd"/>
      <w:r w:rsidRPr="00AB4B1C">
        <w:t xml:space="preserve"> с условиями Договора. Указанные условия </w:t>
      </w:r>
      <w:r w:rsidR="00053BEC" w:rsidRPr="00AB4B1C">
        <w:t>Дольщику-2</w:t>
      </w:r>
      <w:r w:rsidRPr="00AB4B1C">
        <w:t xml:space="preserve"> разъяснены и понятны.</w:t>
      </w:r>
    </w:p>
    <w:p w:rsidR="00FA67F9" w:rsidRPr="008C5A6D" w:rsidRDefault="00FA67F9" w:rsidP="00047834">
      <w:pPr>
        <w:pStyle w:val="Style20"/>
        <w:widowControl/>
        <w:tabs>
          <w:tab w:val="left" w:pos="883"/>
        </w:tabs>
        <w:spacing w:line="240" w:lineRule="auto"/>
        <w:ind w:left="567" w:right="479" w:firstLine="0"/>
        <w:rPr>
          <w:rStyle w:val="FontStyle36"/>
          <w:sz w:val="24"/>
          <w:szCs w:val="24"/>
        </w:rPr>
      </w:pPr>
    </w:p>
    <w:p w:rsidR="004A3A94" w:rsidRPr="008C5A6D" w:rsidRDefault="004A3A94" w:rsidP="00047834">
      <w:pPr>
        <w:pStyle w:val="Style20"/>
        <w:widowControl/>
        <w:tabs>
          <w:tab w:val="left" w:pos="883"/>
        </w:tabs>
        <w:spacing w:line="240" w:lineRule="auto"/>
        <w:ind w:left="567" w:right="479" w:firstLine="0"/>
        <w:rPr>
          <w:rStyle w:val="FontStyle36"/>
          <w:sz w:val="24"/>
          <w:szCs w:val="24"/>
        </w:rPr>
      </w:pPr>
    </w:p>
    <w:p w:rsidR="00653947" w:rsidRPr="00AB4B1C" w:rsidRDefault="00653947" w:rsidP="00047834">
      <w:pPr>
        <w:ind w:left="567" w:right="479"/>
        <w:jc w:val="center"/>
        <w:rPr>
          <w:b/>
        </w:rPr>
      </w:pPr>
      <w:r w:rsidRPr="00AB4B1C">
        <w:rPr>
          <w:b/>
        </w:rPr>
        <w:t xml:space="preserve">6. </w:t>
      </w:r>
      <w:r w:rsidR="004A3A94" w:rsidRPr="00AB4B1C">
        <w:rPr>
          <w:b/>
        </w:rPr>
        <w:t>РЕКВИЗИТЫ СТОРОН</w:t>
      </w:r>
    </w:p>
    <w:p w:rsidR="00DA4A9F" w:rsidRPr="00AB4B1C" w:rsidRDefault="00DA4A9F" w:rsidP="00047834">
      <w:pPr>
        <w:pStyle w:val="Style1"/>
        <w:widowControl/>
        <w:spacing w:line="240" w:lineRule="auto"/>
        <w:ind w:left="567" w:right="479"/>
        <w:jc w:val="both"/>
      </w:pPr>
    </w:p>
    <w:p w:rsidR="00DC3888" w:rsidRPr="00AB4B1C" w:rsidRDefault="00DC3888" w:rsidP="00047834">
      <w:pPr>
        <w:ind w:left="567" w:right="479"/>
        <w:rPr>
          <w:b/>
        </w:rPr>
      </w:pPr>
      <w:r w:rsidRPr="00AB4B1C">
        <w:rPr>
          <w:b/>
        </w:rPr>
        <w:t>6.1. Застройщик:</w:t>
      </w:r>
    </w:p>
    <w:p w:rsidR="000A6F3F" w:rsidRPr="00AB4B1C" w:rsidRDefault="000A6F3F" w:rsidP="000A6F3F">
      <w:pPr>
        <w:ind w:left="567"/>
        <w:jc w:val="left"/>
      </w:pPr>
      <w:r w:rsidRPr="00AB4B1C">
        <w:rPr>
          <w:b/>
        </w:rPr>
        <w:t>ООО «</w:t>
      </w:r>
      <w:r w:rsidR="00CD18FA">
        <w:rPr>
          <w:b/>
        </w:rPr>
        <w:t>ЗАСТРОЙЩИК</w:t>
      </w:r>
      <w:r w:rsidRPr="00AB4B1C">
        <w:rPr>
          <w:b/>
        </w:rPr>
        <w:t>»</w:t>
      </w:r>
      <w:r w:rsidRPr="00AB4B1C">
        <w:rPr>
          <w:b/>
        </w:rPr>
        <w:br/>
      </w:r>
      <w:r w:rsidRPr="00AB4B1C">
        <w:t>ОГРН 10366</w:t>
      </w:r>
      <w:r w:rsidR="00CD18FA">
        <w:t>35366</w:t>
      </w:r>
      <w:r w:rsidRPr="00AB4B1C">
        <w:t>038</w:t>
      </w:r>
      <w:r w:rsidRPr="00AB4B1C">
        <w:br/>
        <w:t>ИНН/КПП 666007</w:t>
      </w:r>
      <w:r w:rsidR="00CD18FA">
        <w:t>5423</w:t>
      </w:r>
      <w:r w:rsidRPr="00AB4B1C">
        <w:t>/666001001</w:t>
      </w:r>
      <w:r w:rsidRPr="00AB4B1C">
        <w:br/>
        <w:t xml:space="preserve">Юридический адрес: 620075, </w:t>
      </w:r>
    </w:p>
    <w:p w:rsidR="000A6F3F" w:rsidRPr="00AB4B1C" w:rsidRDefault="000A6F3F" w:rsidP="000A6F3F">
      <w:pPr>
        <w:pStyle w:val="14"/>
        <w:shd w:val="clear" w:color="auto" w:fill="FFFFFF"/>
        <w:ind w:left="567"/>
        <w:rPr>
          <w:rFonts w:ascii="Times New Roman" w:hAnsi="Times New Roman" w:cs="Times New Roman"/>
          <w:sz w:val="24"/>
          <w:szCs w:val="24"/>
        </w:rPr>
      </w:pPr>
      <w:r w:rsidRPr="00AB4B1C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32600A">
        <w:rPr>
          <w:rFonts w:ascii="Times New Roman" w:hAnsi="Times New Roman" w:cs="Times New Roman"/>
          <w:sz w:val="24"/>
          <w:szCs w:val="24"/>
        </w:rPr>
        <w:t>Москва</w:t>
      </w:r>
      <w:r w:rsidRPr="00AB4B1C">
        <w:rPr>
          <w:rFonts w:ascii="Times New Roman" w:hAnsi="Times New Roman" w:cs="Times New Roman"/>
          <w:sz w:val="24"/>
          <w:szCs w:val="24"/>
        </w:rPr>
        <w:t>,ул</w:t>
      </w:r>
      <w:proofErr w:type="spellEnd"/>
      <w:r w:rsidRPr="00AB4B1C">
        <w:rPr>
          <w:rFonts w:ascii="Times New Roman" w:hAnsi="Times New Roman" w:cs="Times New Roman"/>
          <w:sz w:val="24"/>
          <w:szCs w:val="24"/>
        </w:rPr>
        <w:t>. Мамина-Сибиряка,д.70</w:t>
      </w:r>
      <w:r w:rsidRPr="00AB4B1C">
        <w:rPr>
          <w:rFonts w:ascii="Times New Roman" w:hAnsi="Times New Roman" w:cs="Times New Roman"/>
          <w:sz w:val="24"/>
          <w:szCs w:val="24"/>
        </w:rPr>
        <w:br/>
        <w:t xml:space="preserve">Место нахождения: </w:t>
      </w:r>
      <w:smartTag w:uri="urn:schemas-microsoft-com:office:smarttags" w:element="metricconverter">
        <w:smartTagPr>
          <w:attr w:name="ProductID" w:val="620014, г"/>
        </w:smartTagPr>
        <w:r w:rsidRPr="00AB4B1C">
          <w:rPr>
            <w:rFonts w:ascii="Times New Roman" w:hAnsi="Times New Roman" w:cs="Times New Roman"/>
            <w:sz w:val="24"/>
            <w:szCs w:val="24"/>
          </w:rPr>
          <w:t>620014, г</w:t>
        </w:r>
      </w:smartTag>
      <w:r w:rsidRPr="00AB4B1C">
        <w:rPr>
          <w:rFonts w:ascii="Times New Roman" w:hAnsi="Times New Roman" w:cs="Times New Roman"/>
          <w:sz w:val="24"/>
          <w:szCs w:val="24"/>
        </w:rPr>
        <w:t xml:space="preserve">. </w:t>
      </w:r>
      <w:r w:rsidR="0032600A">
        <w:rPr>
          <w:rFonts w:ascii="Times New Roman" w:hAnsi="Times New Roman" w:cs="Times New Roman"/>
          <w:sz w:val="24"/>
          <w:szCs w:val="24"/>
        </w:rPr>
        <w:t>Москва</w:t>
      </w:r>
      <w:r w:rsidRPr="00AB4B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B1C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AB4B1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B4B1C"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 w:rsidRPr="00AB4B1C">
        <w:rPr>
          <w:rFonts w:ascii="Times New Roman" w:hAnsi="Times New Roman" w:cs="Times New Roman"/>
          <w:sz w:val="24"/>
          <w:szCs w:val="24"/>
        </w:rPr>
        <w:t>, д.5, оф. 8</w:t>
      </w:r>
      <w:r w:rsidRPr="00AB4B1C">
        <w:rPr>
          <w:rFonts w:ascii="Times New Roman" w:hAnsi="Times New Roman" w:cs="Times New Roman"/>
          <w:sz w:val="24"/>
          <w:szCs w:val="24"/>
        </w:rPr>
        <w:br/>
      </w:r>
      <w:r w:rsidR="00631D98" w:rsidRPr="00AB4B1C">
        <w:rPr>
          <w:rFonts w:ascii="Times New Roman" w:hAnsi="Times New Roman" w:cs="Times New Roman"/>
          <w:sz w:val="24"/>
          <w:szCs w:val="24"/>
        </w:rPr>
        <w:t>к.т.89068004926</w:t>
      </w:r>
      <w:r w:rsidRPr="00AB4B1C">
        <w:rPr>
          <w:rFonts w:ascii="Times New Roman" w:hAnsi="Times New Roman" w:cs="Times New Roman"/>
          <w:sz w:val="24"/>
          <w:szCs w:val="24"/>
        </w:rPr>
        <w:br/>
        <w:t>р/с 40702810</w:t>
      </w:r>
      <w:r w:rsidR="0032600A">
        <w:rPr>
          <w:rFonts w:ascii="Times New Roman" w:hAnsi="Times New Roman" w:cs="Times New Roman"/>
          <w:sz w:val="24"/>
          <w:szCs w:val="24"/>
        </w:rPr>
        <w:t>1276</w:t>
      </w:r>
      <w:r w:rsidRPr="00AB4B1C">
        <w:rPr>
          <w:rFonts w:ascii="Times New Roman" w:hAnsi="Times New Roman" w:cs="Times New Roman"/>
          <w:sz w:val="24"/>
          <w:szCs w:val="24"/>
        </w:rPr>
        <w:t xml:space="preserve">60055379 </w:t>
      </w:r>
    </w:p>
    <w:p w:rsidR="000A6F3F" w:rsidRPr="00AB4B1C" w:rsidRDefault="008C5A6D" w:rsidP="000A6F3F">
      <w:pPr>
        <w:ind w:left="567"/>
        <w:jc w:val="left"/>
      </w:pPr>
      <w:r>
        <w:t>Московское</w:t>
      </w:r>
      <w:r w:rsidR="000A6F3F" w:rsidRPr="00AB4B1C">
        <w:t xml:space="preserve"> отделение № 7003 ОАО «Сбербанк России»</w:t>
      </w:r>
    </w:p>
    <w:p w:rsidR="000A6F3F" w:rsidRPr="00AB4B1C" w:rsidRDefault="000A6F3F" w:rsidP="000A6F3F">
      <w:pPr>
        <w:ind w:left="567"/>
        <w:jc w:val="left"/>
      </w:pPr>
      <w:r w:rsidRPr="00AB4B1C">
        <w:t>к/с 30101810500000000674 БИК 046577674</w:t>
      </w:r>
    </w:p>
    <w:p w:rsidR="00470278" w:rsidRPr="00AB4B1C" w:rsidRDefault="00470278" w:rsidP="000A6F3F">
      <w:pPr>
        <w:ind w:left="567" w:hanging="567"/>
      </w:pPr>
      <w:r w:rsidRPr="00AB4B1C">
        <w:t xml:space="preserve">      </w:t>
      </w:r>
    </w:p>
    <w:p w:rsidR="00DC3888" w:rsidRPr="00AB4B1C" w:rsidRDefault="00F219F1" w:rsidP="00047834">
      <w:pPr>
        <w:ind w:left="567" w:right="479"/>
        <w:rPr>
          <w:b/>
        </w:rPr>
      </w:pPr>
      <w:r w:rsidRPr="00AB4B1C">
        <w:rPr>
          <w:b/>
        </w:rPr>
        <w:t>6.2. Дольщик-</w:t>
      </w:r>
      <w:r w:rsidR="00DC3888" w:rsidRPr="00AB4B1C">
        <w:rPr>
          <w:b/>
        </w:rPr>
        <w:t>1:</w:t>
      </w:r>
    </w:p>
    <w:p w:rsidR="0007269A" w:rsidRPr="00AB4B1C" w:rsidRDefault="0007269A" w:rsidP="0007269A">
      <w:pPr>
        <w:ind w:left="540"/>
        <w:rPr>
          <w:b/>
        </w:rPr>
      </w:pPr>
      <w:r w:rsidRPr="00AB4B1C">
        <w:rPr>
          <w:b/>
        </w:rPr>
        <w:t>ООО «</w:t>
      </w:r>
      <w:r w:rsidR="0032600A">
        <w:rPr>
          <w:b/>
        </w:rPr>
        <w:t>РИЭЛТОР</w:t>
      </w:r>
      <w:r w:rsidRPr="00AB4B1C">
        <w:rPr>
          <w:b/>
        </w:rPr>
        <w:t>»</w:t>
      </w:r>
    </w:p>
    <w:p w:rsidR="0007269A" w:rsidRPr="00AB4B1C" w:rsidRDefault="0007269A" w:rsidP="0007269A">
      <w:pPr>
        <w:ind w:left="540"/>
      </w:pPr>
      <w:r w:rsidRPr="00AB4B1C">
        <w:t>ОГРН 113667</w:t>
      </w:r>
      <w:r w:rsidR="0032600A">
        <w:t>3200</w:t>
      </w:r>
      <w:r w:rsidRPr="00AB4B1C">
        <w:t>023</w:t>
      </w:r>
    </w:p>
    <w:p w:rsidR="0007269A" w:rsidRPr="00AB4B1C" w:rsidRDefault="0007269A" w:rsidP="0007269A">
      <w:pPr>
        <w:ind w:left="540"/>
      </w:pPr>
      <w:r w:rsidRPr="00AB4B1C">
        <w:t>ИНН/КПП 66704</w:t>
      </w:r>
      <w:r w:rsidR="0032600A">
        <w:t>7645</w:t>
      </w:r>
      <w:r w:rsidRPr="00AB4B1C">
        <w:t>0/667001001</w:t>
      </w:r>
    </w:p>
    <w:p w:rsidR="0007269A" w:rsidRPr="00AB4B1C" w:rsidRDefault="0007269A" w:rsidP="0007269A">
      <w:pPr>
        <w:ind w:firstLine="540"/>
      </w:pPr>
      <w:r w:rsidRPr="00AB4B1C">
        <w:t>ОКПО 26298712</w:t>
      </w:r>
    </w:p>
    <w:p w:rsidR="0007269A" w:rsidRPr="00AB4B1C" w:rsidRDefault="0007269A" w:rsidP="0007269A">
      <w:pPr>
        <w:ind w:firstLine="540"/>
      </w:pPr>
      <w:r w:rsidRPr="00AB4B1C">
        <w:t xml:space="preserve">Место нахождения: </w:t>
      </w:r>
    </w:p>
    <w:p w:rsidR="0007269A" w:rsidRPr="00AB4B1C" w:rsidRDefault="0007269A" w:rsidP="0007269A">
      <w:pPr>
        <w:ind w:firstLine="540"/>
      </w:pPr>
      <w:smartTag w:uri="urn:schemas-microsoft-com:office:smarttags" w:element="metricconverter">
        <w:smartTagPr>
          <w:attr w:name="ProductID" w:val="620075, г"/>
        </w:smartTagPr>
        <w:r w:rsidRPr="00AB4B1C">
          <w:t>620075, г</w:t>
        </w:r>
      </w:smartTag>
      <w:r w:rsidRPr="00AB4B1C">
        <w:t xml:space="preserve">. </w:t>
      </w:r>
      <w:proofErr w:type="spellStart"/>
      <w:r w:rsidR="0032600A">
        <w:t>Москва</w:t>
      </w:r>
      <w:r w:rsidRPr="00AB4B1C">
        <w:t>г</w:t>
      </w:r>
      <w:proofErr w:type="spellEnd"/>
      <w:r w:rsidRPr="00AB4B1C">
        <w:t xml:space="preserve">, ул. </w:t>
      </w:r>
      <w:proofErr w:type="gramStart"/>
      <w:r w:rsidRPr="00AB4B1C">
        <w:t>Мамина-Сибиряка</w:t>
      </w:r>
      <w:proofErr w:type="gramEnd"/>
      <w:r w:rsidRPr="00AB4B1C">
        <w:t>, д. 70, 1 этаж</w:t>
      </w:r>
      <w:r w:rsidR="00631D98" w:rsidRPr="00AB4B1C">
        <w:t xml:space="preserve"> </w:t>
      </w:r>
    </w:p>
    <w:p w:rsidR="00631D98" w:rsidRPr="00AB4B1C" w:rsidRDefault="00631D98" w:rsidP="0007269A">
      <w:pPr>
        <w:ind w:firstLine="540"/>
      </w:pPr>
      <w:r w:rsidRPr="00AB4B1C">
        <w:t>к.т.89068004926</w:t>
      </w:r>
    </w:p>
    <w:p w:rsidR="0007269A" w:rsidRPr="00AB4B1C" w:rsidRDefault="0007269A" w:rsidP="0007269A">
      <w:pPr>
        <w:ind w:firstLine="540"/>
      </w:pPr>
      <w:proofErr w:type="gramStart"/>
      <w:r w:rsidRPr="00AB4B1C">
        <w:t>р</w:t>
      </w:r>
      <w:proofErr w:type="gramEnd"/>
      <w:r w:rsidRPr="00AB4B1C">
        <w:t>/с 4070281070</w:t>
      </w:r>
      <w:r w:rsidR="0032600A">
        <w:t>2323</w:t>
      </w:r>
      <w:r w:rsidRPr="00AB4B1C">
        <w:t xml:space="preserve">458599 в </w:t>
      </w:r>
      <w:r w:rsidR="0032600A">
        <w:t>Московском</w:t>
      </w:r>
      <w:r w:rsidRPr="00AB4B1C">
        <w:t xml:space="preserve"> филиале ЗАО «Райффайзенбанк»</w:t>
      </w:r>
    </w:p>
    <w:p w:rsidR="0007269A" w:rsidRPr="00AB4B1C" w:rsidRDefault="0007269A" w:rsidP="0007269A">
      <w:pPr>
        <w:ind w:firstLine="540"/>
      </w:pPr>
      <w:r w:rsidRPr="00AB4B1C">
        <w:t>к/с 301018101000000</w:t>
      </w:r>
      <w:r w:rsidR="0032600A">
        <w:t>567</w:t>
      </w:r>
      <w:r w:rsidRPr="00AB4B1C">
        <w:t>06 БИК 046577906</w:t>
      </w:r>
    </w:p>
    <w:p w:rsidR="000A6D0F" w:rsidRPr="00AB4B1C" w:rsidRDefault="000A6D0F" w:rsidP="00047834">
      <w:pPr>
        <w:ind w:left="567" w:right="479"/>
      </w:pPr>
    </w:p>
    <w:p w:rsidR="00DC3888" w:rsidRPr="00AB4B1C" w:rsidRDefault="00DC3888" w:rsidP="00047834">
      <w:pPr>
        <w:pStyle w:val="af4"/>
        <w:keepNext/>
        <w:ind w:left="567" w:right="479"/>
        <w:rPr>
          <w:rFonts w:ascii="Times New Roman" w:hAnsi="Times New Roman"/>
          <w:b/>
          <w:szCs w:val="24"/>
        </w:rPr>
      </w:pPr>
      <w:r w:rsidRPr="00AB4B1C">
        <w:rPr>
          <w:rFonts w:ascii="Times New Roman" w:hAnsi="Times New Roman"/>
          <w:b/>
          <w:szCs w:val="24"/>
        </w:rPr>
        <w:t>6</w:t>
      </w:r>
      <w:r w:rsidR="00F219F1" w:rsidRPr="00AB4B1C">
        <w:rPr>
          <w:rFonts w:ascii="Times New Roman" w:hAnsi="Times New Roman"/>
          <w:b/>
          <w:szCs w:val="24"/>
        </w:rPr>
        <w:t>.3. Дольщик-</w:t>
      </w:r>
      <w:r w:rsidRPr="00AB4B1C">
        <w:rPr>
          <w:rFonts w:ascii="Times New Roman" w:hAnsi="Times New Roman"/>
          <w:b/>
          <w:szCs w:val="24"/>
        </w:rPr>
        <w:t>2:</w:t>
      </w:r>
    </w:p>
    <w:p w:rsidR="00DC3888" w:rsidRPr="00AB4B1C" w:rsidRDefault="00DC3888" w:rsidP="00047834">
      <w:pPr>
        <w:pStyle w:val="af4"/>
        <w:keepNext/>
        <w:ind w:left="567" w:right="479"/>
        <w:rPr>
          <w:rFonts w:ascii="Times New Roman" w:hAnsi="Times New Roman"/>
          <w:b/>
          <w:szCs w:val="24"/>
          <w:u w:val="single"/>
        </w:rPr>
      </w:pPr>
      <w:r w:rsidRPr="00AB4B1C">
        <w:rPr>
          <w:rFonts w:ascii="Times New Roman" w:hAnsi="Times New Roman"/>
          <w:b/>
          <w:szCs w:val="24"/>
          <w:u w:val="single"/>
        </w:rPr>
        <w:t xml:space="preserve"> ___________________________</w:t>
      </w:r>
      <w:r w:rsidR="00047834" w:rsidRPr="00AB4B1C">
        <w:rPr>
          <w:rFonts w:ascii="Times New Roman" w:hAnsi="Times New Roman"/>
          <w:b/>
          <w:szCs w:val="24"/>
          <w:u w:val="single"/>
        </w:rPr>
        <w:t>__</w:t>
      </w:r>
      <w:r w:rsidRPr="00AB4B1C">
        <w:rPr>
          <w:rFonts w:ascii="Times New Roman" w:hAnsi="Times New Roman"/>
          <w:b/>
          <w:szCs w:val="24"/>
          <w:u w:val="single"/>
        </w:rPr>
        <w:t>____</w:t>
      </w:r>
      <w:r w:rsidR="00631D98" w:rsidRPr="00AB4B1C">
        <w:rPr>
          <w:rFonts w:ascii="Times New Roman" w:hAnsi="Times New Roman"/>
          <w:b/>
          <w:szCs w:val="24"/>
          <w:u w:val="single"/>
        </w:rPr>
        <w:t xml:space="preserve"> </w:t>
      </w:r>
    </w:p>
    <w:p w:rsidR="00DC3888" w:rsidRPr="00AB4B1C" w:rsidRDefault="00DC3888" w:rsidP="00047834">
      <w:pPr>
        <w:ind w:left="567" w:right="479"/>
        <w:rPr>
          <w:b/>
        </w:rPr>
      </w:pPr>
      <w:r w:rsidRPr="00AB4B1C">
        <w:rPr>
          <w:b/>
        </w:rPr>
        <w:t xml:space="preserve">адрес: </w:t>
      </w:r>
      <w:proofErr w:type="gramStart"/>
      <w:r w:rsidRPr="00AB4B1C">
        <w:rPr>
          <w:b/>
        </w:rPr>
        <w:t>г</w:t>
      </w:r>
      <w:proofErr w:type="gramEnd"/>
      <w:r w:rsidRPr="00AB4B1C">
        <w:rPr>
          <w:b/>
        </w:rPr>
        <w:t>. __________________________.</w:t>
      </w:r>
    </w:p>
    <w:p w:rsidR="00047834" w:rsidRPr="00AB4B1C" w:rsidRDefault="00047834" w:rsidP="00047834">
      <w:pPr>
        <w:ind w:left="567" w:right="479"/>
      </w:pPr>
    </w:p>
    <w:p w:rsidR="00047834" w:rsidRPr="00AB4B1C" w:rsidRDefault="00047834" w:rsidP="00047834">
      <w:pPr>
        <w:ind w:left="567" w:right="479"/>
      </w:pPr>
    </w:p>
    <w:p w:rsidR="00047834" w:rsidRPr="00AB4B1C" w:rsidRDefault="00047834" w:rsidP="00047834">
      <w:pPr>
        <w:ind w:left="567" w:right="479"/>
      </w:pPr>
    </w:p>
    <w:p w:rsidR="00DC3888" w:rsidRPr="00AB4B1C" w:rsidRDefault="00653947" w:rsidP="00047834">
      <w:pPr>
        <w:ind w:left="567" w:right="479"/>
        <w:jc w:val="center"/>
        <w:rPr>
          <w:b/>
        </w:rPr>
      </w:pPr>
      <w:r w:rsidRPr="00AB4B1C">
        <w:rPr>
          <w:b/>
        </w:rPr>
        <w:t>7</w:t>
      </w:r>
      <w:r w:rsidR="00DC3888" w:rsidRPr="00AB4B1C">
        <w:rPr>
          <w:b/>
        </w:rPr>
        <w:t xml:space="preserve">. </w:t>
      </w:r>
      <w:r w:rsidR="004A3A94" w:rsidRPr="00AB4B1C">
        <w:rPr>
          <w:b/>
        </w:rPr>
        <w:t>ПОДПИСИ СТОРОН</w:t>
      </w:r>
    </w:p>
    <w:p w:rsidR="00DC3888" w:rsidRPr="00AB4B1C" w:rsidRDefault="00DC3888" w:rsidP="00047834">
      <w:pPr>
        <w:ind w:left="567" w:right="479"/>
        <w:jc w:val="left"/>
        <w:rPr>
          <w:b/>
        </w:rPr>
      </w:pPr>
    </w:p>
    <w:p w:rsidR="00047834" w:rsidRPr="00AB4B1C" w:rsidRDefault="00047834" w:rsidP="00047834">
      <w:pPr>
        <w:ind w:left="567" w:right="479"/>
        <w:jc w:val="left"/>
      </w:pPr>
      <w:r w:rsidRPr="00AB4B1C">
        <w:t xml:space="preserve">  </w:t>
      </w:r>
      <w:r w:rsidR="004A3A94" w:rsidRPr="00AB4B1C">
        <w:t>«Застройщик» ______</w:t>
      </w:r>
      <w:r w:rsidR="00DC3888" w:rsidRPr="00AB4B1C">
        <w:t>_</w:t>
      </w:r>
      <w:r w:rsidR="004A3A94" w:rsidRPr="00AB4B1C">
        <w:t>_____________________________</w:t>
      </w:r>
      <w:r w:rsidR="00470278" w:rsidRPr="00AB4B1C">
        <w:t xml:space="preserve">_____ </w:t>
      </w:r>
      <w:r w:rsidR="000A6D0F" w:rsidRPr="00AB4B1C">
        <w:t>Д</w:t>
      </w:r>
      <w:r w:rsidR="00DC3888" w:rsidRPr="00AB4B1C">
        <w:t xml:space="preserve">иректор  </w:t>
      </w:r>
      <w:r w:rsidRPr="00AB4B1C">
        <w:t xml:space="preserve">                   </w:t>
      </w:r>
    </w:p>
    <w:p w:rsidR="00DC3888" w:rsidRPr="00AB4B1C" w:rsidRDefault="00047834" w:rsidP="00047834">
      <w:pPr>
        <w:ind w:left="567" w:right="479"/>
        <w:jc w:val="left"/>
      </w:pPr>
      <w:r w:rsidRPr="00AB4B1C">
        <w:lastRenderedPageBreak/>
        <w:t xml:space="preserve">                                                                                </w:t>
      </w:r>
      <w:r w:rsidR="004A3A94" w:rsidRPr="00AB4B1C">
        <w:t xml:space="preserve">               </w:t>
      </w:r>
      <w:r w:rsidRPr="00AB4B1C">
        <w:t xml:space="preserve">   О</w:t>
      </w:r>
      <w:r w:rsidR="00DC3888" w:rsidRPr="00AB4B1C">
        <w:t>ОО «</w:t>
      </w:r>
      <w:r w:rsidR="0032600A">
        <w:t>ЗАСТРОЙЩИК</w:t>
      </w:r>
      <w:r w:rsidR="00DC3888" w:rsidRPr="00AB4B1C">
        <w:t xml:space="preserve">» </w:t>
      </w:r>
      <w:r w:rsidR="0032600A">
        <w:t>ФИО</w:t>
      </w:r>
      <w:r w:rsidR="000A6D0F" w:rsidRPr="00AB4B1C">
        <w:t xml:space="preserve"> </w:t>
      </w:r>
    </w:p>
    <w:p w:rsidR="00DC3888" w:rsidRPr="00AB4B1C" w:rsidRDefault="00DC3888" w:rsidP="00047834">
      <w:pPr>
        <w:ind w:left="567" w:right="479"/>
        <w:jc w:val="left"/>
        <w:rPr>
          <w:b/>
        </w:rPr>
      </w:pPr>
    </w:p>
    <w:p w:rsidR="00047834" w:rsidRPr="00AB4B1C" w:rsidRDefault="00047834" w:rsidP="00047834">
      <w:pPr>
        <w:ind w:left="567" w:right="479"/>
        <w:jc w:val="left"/>
      </w:pPr>
      <w:r w:rsidRPr="00AB4B1C">
        <w:t xml:space="preserve">  </w:t>
      </w:r>
      <w:r w:rsidR="004A3A94" w:rsidRPr="00AB4B1C">
        <w:t xml:space="preserve"> «Дольщик 1»______________________</w:t>
      </w:r>
      <w:r w:rsidRPr="00AB4B1C">
        <w:t>_____________________________</w:t>
      </w:r>
      <w:r w:rsidR="00DC3888" w:rsidRPr="00AB4B1C">
        <w:t xml:space="preserve">____ Директор </w:t>
      </w:r>
    </w:p>
    <w:p w:rsidR="00DC3888" w:rsidRPr="00AB4B1C" w:rsidRDefault="00047834" w:rsidP="00047834">
      <w:pPr>
        <w:ind w:left="567" w:right="479"/>
        <w:jc w:val="left"/>
      </w:pPr>
      <w:r w:rsidRPr="00AB4B1C">
        <w:t xml:space="preserve">                                                                   </w:t>
      </w:r>
      <w:r w:rsidR="004A3A94" w:rsidRPr="00AB4B1C">
        <w:t xml:space="preserve">                     </w:t>
      </w:r>
      <w:r w:rsidRPr="00AB4B1C">
        <w:t xml:space="preserve">       О</w:t>
      </w:r>
      <w:r w:rsidR="00DC3888" w:rsidRPr="00AB4B1C">
        <w:t>ОО «</w:t>
      </w:r>
      <w:r w:rsidR="0032600A">
        <w:t>РИЭЛТОР</w:t>
      </w:r>
      <w:r w:rsidR="00DC3888" w:rsidRPr="00AB4B1C">
        <w:t>»</w:t>
      </w:r>
      <w:r w:rsidR="0007269A" w:rsidRPr="00AB4B1C">
        <w:t xml:space="preserve">  </w:t>
      </w:r>
      <w:r w:rsidR="0032600A">
        <w:t>ФИО</w:t>
      </w:r>
      <w:r w:rsidR="00DC3888" w:rsidRPr="00AB4B1C">
        <w:t xml:space="preserve"> </w:t>
      </w:r>
    </w:p>
    <w:p w:rsidR="00DC3888" w:rsidRPr="00AB4B1C" w:rsidRDefault="00DC3888" w:rsidP="00047834">
      <w:pPr>
        <w:ind w:left="567" w:right="479"/>
        <w:jc w:val="left"/>
      </w:pPr>
      <w:r w:rsidRPr="00AB4B1C">
        <w:t xml:space="preserve">                         </w:t>
      </w:r>
    </w:p>
    <w:p w:rsidR="00DC3888" w:rsidRPr="00AB4B1C" w:rsidRDefault="00047834" w:rsidP="00047834">
      <w:pPr>
        <w:tabs>
          <w:tab w:val="left" w:pos="3600"/>
        </w:tabs>
        <w:ind w:left="567" w:right="479"/>
        <w:jc w:val="left"/>
      </w:pPr>
      <w:r w:rsidRPr="00AB4B1C">
        <w:t xml:space="preserve">   </w:t>
      </w:r>
      <w:r w:rsidR="00DC3888" w:rsidRPr="00AB4B1C">
        <w:t>«Дольщик 2» ___________________________________________________________</w:t>
      </w:r>
    </w:p>
    <w:p w:rsidR="00047834" w:rsidRPr="00AB4B1C" w:rsidRDefault="00CF6849" w:rsidP="004A3A94">
      <w:pPr>
        <w:ind w:right="479"/>
        <w:jc w:val="left"/>
        <w:rPr>
          <w:b/>
          <w:sz w:val="22"/>
          <w:szCs w:val="22"/>
        </w:rPr>
      </w:pPr>
      <w:r w:rsidRPr="00AB4B1C">
        <w:rPr>
          <w:sz w:val="22"/>
          <w:szCs w:val="22"/>
        </w:rPr>
        <w:t xml:space="preserve">                                                           </w:t>
      </w:r>
      <w:r w:rsidR="007B389F" w:rsidRPr="00AB4B1C">
        <w:rPr>
          <w:sz w:val="22"/>
          <w:szCs w:val="22"/>
        </w:rPr>
        <w:t xml:space="preserve">                                                                     </w:t>
      </w:r>
      <w:r w:rsidR="00631D98" w:rsidRPr="00AB4B1C">
        <w:rPr>
          <w:b/>
          <w:sz w:val="22"/>
          <w:szCs w:val="22"/>
        </w:rPr>
        <w:t>ФИО ДОЛЬЩИКА</w:t>
      </w:r>
    </w:p>
    <w:p w:rsidR="00047834" w:rsidRPr="00AB4B1C" w:rsidRDefault="00047834" w:rsidP="00047834">
      <w:pPr>
        <w:ind w:left="567" w:right="479"/>
        <w:jc w:val="left"/>
        <w:rPr>
          <w:sz w:val="22"/>
          <w:szCs w:val="22"/>
        </w:rPr>
      </w:pPr>
    </w:p>
    <w:p w:rsidR="004A3A94" w:rsidRPr="00AB4B1C" w:rsidRDefault="004A3A94" w:rsidP="00047834">
      <w:pPr>
        <w:ind w:left="567" w:right="479"/>
        <w:jc w:val="left"/>
        <w:rPr>
          <w:sz w:val="22"/>
          <w:szCs w:val="22"/>
        </w:rPr>
      </w:pPr>
    </w:p>
    <w:p w:rsidR="004A3A94" w:rsidRPr="00AB4B1C" w:rsidRDefault="004A3A94" w:rsidP="00047834">
      <w:pPr>
        <w:ind w:left="567" w:right="479"/>
        <w:jc w:val="left"/>
        <w:rPr>
          <w:sz w:val="22"/>
          <w:szCs w:val="22"/>
        </w:rPr>
      </w:pPr>
    </w:p>
    <w:p w:rsidR="004A3A94" w:rsidRPr="00AB4B1C" w:rsidRDefault="004A3A94" w:rsidP="00047834">
      <w:pPr>
        <w:ind w:left="567" w:right="479"/>
        <w:jc w:val="left"/>
        <w:rPr>
          <w:sz w:val="22"/>
          <w:szCs w:val="22"/>
        </w:rPr>
      </w:pPr>
    </w:p>
    <w:p w:rsidR="004A3A94" w:rsidRPr="00AB4B1C" w:rsidRDefault="004A3A94" w:rsidP="004A3A94">
      <w:pPr>
        <w:ind w:right="479"/>
        <w:rPr>
          <w:sz w:val="22"/>
          <w:szCs w:val="22"/>
        </w:rPr>
      </w:pPr>
    </w:p>
    <w:p w:rsidR="005A035C" w:rsidRPr="00AB4B1C" w:rsidRDefault="00DC3888" w:rsidP="00047834">
      <w:pPr>
        <w:ind w:left="567" w:right="479"/>
        <w:rPr>
          <w:sz w:val="22"/>
          <w:szCs w:val="22"/>
        </w:rPr>
      </w:pPr>
      <w:r w:rsidRPr="00AB4B1C">
        <w:rPr>
          <w:sz w:val="22"/>
          <w:szCs w:val="22"/>
        </w:rPr>
        <w:t xml:space="preserve">   </w:t>
      </w:r>
      <w:r w:rsidR="00047834" w:rsidRPr="00AB4B1C">
        <w:rPr>
          <w:sz w:val="22"/>
          <w:szCs w:val="22"/>
        </w:rPr>
        <w:t xml:space="preserve">                                                                                                                  </w:t>
      </w:r>
    </w:p>
    <w:p w:rsidR="00DC3888" w:rsidRPr="00AB4B1C" w:rsidRDefault="005A035C" w:rsidP="00047834">
      <w:pPr>
        <w:ind w:left="567" w:right="479"/>
        <w:rPr>
          <w:sz w:val="22"/>
          <w:szCs w:val="22"/>
        </w:rPr>
      </w:pPr>
      <w:r w:rsidRPr="00AB4B1C"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047834" w:rsidRPr="00AB4B1C">
        <w:rPr>
          <w:sz w:val="22"/>
          <w:szCs w:val="22"/>
        </w:rPr>
        <w:t xml:space="preserve">     </w:t>
      </w:r>
      <w:r w:rsidR="00DC3888" w:rsidRPr="00AB4B1C">
        <w:rPr>
          <w:sz w:val="22"/>
          <w:szCs w:val="22"/>
        </w:rPr>
        <w:t xml:space="preserve">  Приложение </w:t>
      </w:r>
      <w:r w:rsidR="00DC3888" w:rsidRPr="00AB4B1C">
        <w:rPr>
          <w:iCs/>
          <w:sz w:val="22"/>
          <w:szCs w:val="22"/>
        </w:rPr>
        <w:t>№1</w:t>
      </w:r>
    </w:p>
    <w:p w:rsidR="00DC3888" w:rsidRPr="00AB4B1C" w:rsidRDefault="00DC3888" w:rsidP="00373EDD">
      <w:pPr>
        <w:ind w:left="397" w:right="479"/>
        <w:jc w:val="right"/>
        <w:rPr>
          <w:sz w:val="22"/>
          <w:szCs w:val="22"/>
        </w:rPr>
      </w:pPr>
      <w:r w:rsidRPr="00AB4B1C">
        <w:rPr>
          <w:sz w:val="22"/>
          <w:szCs w:val="22"/>
        </w:rPr>
        <w:t xml:space="preserve">                       </w:t>
      </w:r>
      <w:r w:rsidR="00C95DDF" w:rsidRPr="00AB4B1C">
        <w:rPr>
          <w:sz w:val="22"/>
          <w:szCs w:val="22"/>
        </w:rPr>
        <w:t xml:space="preserve">                                                  </w:t>
      </w:r>
      <w:r w:rsidRPr="00AB4B1C">
        <w:rPr>
          <w:sz w:val="22"/>
          <w:szCs w:val="22"/>
        </w:rPr>
        <w:t xml:space="preserve"> </w:t>
      </w:r>
      <w:r w:rsidR="00C95DDF" w:rsidRPr="00AB4B1C">
        <w:rPr>
          <w:sz w:val="22"/>
          <w:szCs w:val="22"/>
        </w:rPr>
        <w:t xml:space="preserve">       </w:t>
      </w:r>
      <w:r w:rsidR="00D612B5" w:rsidRPr="00AB4B1C">
        <w:rPr>
          <w:sz w:val="22"/>
          <w:szCs w:val="22"/>
        </w:rPr>
        <w:t xml:space="preserve"> </w:t>
      </w:r>
      <w:r w:rsidRPr="00AB4B1C">
        <w:rPr>
          <w:sz w:val="22"/>
          <w:szCs w:val="22"/>
        </w:rPr>
        <w:t>к Договору об уступке права требования</w:t>
      </w:r>
      <w:proofErr w:type="gramStart"/>
      <w:r w:rsidR="00C95DDF" w:rsidRPr="00AB4B1C">
        <w:rPr>
          <w:sz w:val="22"/>
          <w:szCs w:val="22"/>
        </w:rPr>
        <w:t xml:space="preserve"> </w:t>
      </w:r>
      <w:r w:rsidR="00C95DDF" w:rsidRPr="00AB4B1C">
        <w:rPr>
          <w:b/>
          <w:sz w:val="22"/>
          <w:szCs w:val="22"/>
        </w:rPr>
        <w:t>№</w:t>
      </w:r>
      <w:r w:rsidR="00373EDD" w:rsidRPr="00AB4B1C">
        <w:rPr>
          <w:b/>
          <w:sz w:val="22"/>
          <w:szCs w:val="22"/>
        </w:rPr>
        <w:t xml:space="preserve"> У</w:t>
      </w:r>
      <w:proofErr w:type="gramEnd"/>
      <w:r w:rsidR="00373EDD" w:rsidRPr="00AB4B1C">
        <w:rPr>
          <w:b/>
          <w:sz w:val="22"/>
          <w:szCs w:val="22"/>
        </w:rPr>
        <w:t>-</w:t>
      </w:r>
    </w:p>
    <w:p w:rsidR="00DC3888" w:rsidRPr="00AB4B1C" w:rsidRDefault="00C95DDF" w:rsidP="00373EDD">
      <w:pPr>
        <w:ind w:left="397" w:right="479"/>
        <w:jc w:val="right"/>
        <w:rPr>
          <w:sz w:val="22"/>
          <w:szCs w:val="22"/>
        </w:rPr>
      </w:pPr>
      <w:r w:rsidRPr="00AB4B1C">
        <w:rPr>
          <w:sz w:val="22"/>
          <w:szCs w:val="22"/>
        </w:rPr>
        <w:t xml:space="preserve">                                                                           </w:t>
      </w:r>
      <w:r w:rsidR="00CF7DD4" w:rsidRPr="00AB4B1C">
        <w:rPr>
          <w:sz w:val="22"/>
          <w:szCs w:val="22"/>
        </w:rPr>
        <w:t xml:space="preserve">      </w:t>
      </w:r>
      <w:r w:rsidR="00DC3888" w:rsidRPr="00AB4B1C">
        <w:rPr>
          <w:sz w:val="22"/>
          <w:szCs w:val="22"/>
        </w:rPr>
        <w:t xml:space="preserve">по Договору  </w:t>
      </w:r>
      <w:r w:rsidR="00DC3888" w:rsidRPr="00AB4B1C">
        <w:rPr>
          <w:b/>
          <w:sz w:val="22"/>
          <w:szCs w:val="22"/>
        </w:rPr>
        <w:t xml:space="preserve">№ </w:t>
      </w:r>
      <w:r w:rsidR="00631D98" w:rsidRPr="00AB4B1C">
        <w:rPr>
          <w:b/>
          <w:sz w:val="22"/>
          <w:szCs w:val="22"/>
        </w:rPr>
        <w:t>____</w:t>
      </w:r>
      <w:r w:rsidR="008A4C10" w:rsidRPr="00AB4B1C">
        <w:rPr>
          <w:b/>
          <w:sz w:val="22"/>
          <w:szCs w:val="22"/>
        </w:rPr>
        <w:t xml:space="preserve"> </w:t>
      </w:r>
      <w:r w:rsidR="00DC3888" w:rsidRPr="00AB4B1C">
        <w:rPr>
          <w:sz w:val="22"/>
          <w:szCs w:val="22"/>
        </w:rPr>
        <w:t xml:space="preserve"> долевого участия</w:t>
      </w:r>
    </w:p>
    <w:p w:rsidR="00DC3888" w:rsidRPr="00AB4B1C" w:rsidRDefault="00DC3888" w:rsidP="00373EDD">
      <w:pPr>
        <w:ind w:left="397" w:right="479"/>
        <w:jc w:val="right"/>
        <w:rPr>
          <w:sz w:val="22"/>
          <w:szCs w:val="22"/>
        </w:rPr>
      </w:pPr>
      <w:r w:rsidRPr="00AB4B1C">
        <w:rPr>
          <w:sz w:val="22"/>
          <w:szCs w:val="22"/>
        </w:rPr>
        <w:t xml:space="preserve"> </w:t>
      </w:r>
      <w:r w:rsidR="00C95DDF" w:rsidRPr="00AB4B1C">
        <w:rPr>
          <w:sz w:val="22"/>
          <w:szCs w:val="22"/>
        </w:rPr>
        <w:t xml:space="preserve">                                                                            </w:t>
      </w:r>
      <w:r w:rsidR="008A4C10" w:rsidRPr="00AB4B1C">
        <w:rPr>
          <w:sz w:val="22"/>
          <w:szCs w:val="22"/>
        </w:rPr>
        <w:t xml:space="preserve">    </w:t>
      </w:r>
      <w:r w:rsidR="00C95DDF" w:rsidRPr="00AB4B1C">
        <w:rPr>
          <w:sz w:val="22"/>
          <w:szCs w:val="22"/>
        </w:rPr>
        <w:t xml:space="preserve"> </w:t>
      </w:r>
      <w:r w:rsidRPr="00AB4B1C">
        <w:rPr>
          <w:sz w:val="22"/>
          <w:szCs w:val="22"/>
        </w:rPr>
        <w:t xml:space="preserve">в строительстве </w:t>
      </w:r>
      <w:r w:rsidRPr="00AB4B1C">
        <w:rPr>
          <w:b/>
          <w:sz w:val="22"/>
          <w:szCs w:val="22"/>
        </w:rPr>
        <w:t>от «</w:t>
      </w:r>
      <w:r w:rsidR="00631D98" w:rsidRPr="00AB4B1C">
        <w:rPr>
          <w:b/>
          <w:sz w:val="22"/>
          <w:szCs w:val="22"/>
        </w:rPr>
        <w:t>___»  ___</w:t>
      </w:r>
      <w:r w:rsidR="008A4C10" w:rsidRPr="00AB4B1C">
        <w:rPr>
          <w:b/>
          <w:sz w:val="22"/>
          <w:szCs w:val="22"/>
        </w:rPr>
        <w:t xml:space="preserve">  </w:t>
      </w:r>
      <w:r w:rsidRPr="00AB4B1C">
        <w:rPr>
          <w:b/>
          <w:sz w:val="22"/>
          <w:szCs w:val="22"/>
        </w:rPr>
        <w:t xml:space="preserve"> 201</w:t>
      </w:r>
      <w:r w:rsidR="0032600A">
        <w:rPr>
          <w:b/>
          <w:sz w:val="22"/>
          <w:szCs w:val="22"/>
        </w:rPr>
        <w:t>_</w:t>
      </w:r>
      <w:r w:rsidRPr="00AB4B1C">
        <w:rPr>
          <w:b/>
          <w:sz w:val="22"/>
          <w:szCs w:val="22"/>
        </w:rPr>
        <w:t xml:space="preserve"> г.</w:t>
      </w:r>
    </w:p>
    <w:p w:rsidR="00DC3888" w:rsidRPr="00AB4B1C" w:rsidRDefault="00DC3888" w:rsidP="00047834">
      <w:pPr>
        <w:tabs>
          <w:tab w:val="left" w:pos="-720"/>
        </w:tabs>
        <w:suppressAutoHyphens/>
        <w:ind w:left="567" w:right="479"/>
        <w:jc w:val="right"/>
        <w:rPr>
          <w:sz w:val="22"/>
          <w:szCs w:val="22"/>
        </w:rPr>
      </w:pPr>
    </w:p>
    <w:p w:rsidR="00DC3888" w:rsidRPr="00AB4B1C" w:rsidRDefault="00DC3888" w:rsidP="00047834">
      <w:pPr>
        <w:tabs>
          <w:tab w:val="left" w:pos="-720"/>
        </w:tabs>
        <w:suppressAutoHyphens/>
        <w:ind w:left="567" w:right="479"/>
        <w:jc w:val="right"/>
        <w:rPr>
          <w:sz w:val="22"/>
          <w:szCs w:val="22"/>
        </w:rPr>
      </w:pPr>
    </w:p>
    <w:p w:rsidR="00DC3888" w:rsidRPr="00AB4B1C" w:rsidRDefault="00DC3888" w:rsidP="00047834">
      <w:pPr>
        <w:ind w:left="567" w:right="479"/>
        <w:jc w:val="center"/>
        <w:rPr>
          <w:sz w:val="22"/>
          <w:szCs w:val="22"/>
        </w:rPr>
      </w:pPr>
      <w:r w:rsidRPr="00AB4B1C">
        <w:rPr>
          <w:sz w:val="22"/>
          <w:szCs w:val="22"/>
        </w:rPr>
        <w:t xml:space="preserve">г. </w:t>
      </w:r>
      <w:r w:rsidR="0032600A">
        <w:rPr>
          <w:sz w:val="22"/>
          <w:szCs w:val="22"/>
        </w:rPr>
        <w:t>Москва</w:t>
      </w:r>
      <w:r w:rsidRPr="00AB4B1C">
        <w:rPr>
          <w:sz w:val="22"/>
          <w:szCs w:val="22"/>
        </w:rPr>
        <w:tab/>
      </w:r>
      <w:r w:rsidRPr="00AB4B1C">
        <w:rPr>
          <w:sz w:val="22"/>
          <w:szCs w:val="22"/>
        </w:rPr>
        <w:tab/>
      </w:r>
      <w:r w:rsidRPr="00AB4B1C">
        <w:rPr>
          <w:sz w:val="22"/>
          <w:szCs w:val="22"/>
        </w:rPr>
        <w:tab/>
      </w:r>
      <w:r w:rsidRPr="00AB4B1C">
        <w:rPr>
          <w:sz w:val="22"/>
          <w:szCs w:val="22"/>
        </w:rPr>
        <w:tab/>
        <w:t xml:space="preserve">       </w:t>
      </w:r>
      <w:r w:rsidRPr="00AB4B1C">
        <w:rPr>
          <w:sz w:val="22"/>
          <w:szCs w:val="22"/>
        </w:rPr>
        <w:tab/>
      </w:r>
      <w:r w:rsidRPr="00AB4B1C">
        <w:rPr>
          <w:sz w:val="22"/>
          <w:szCs w:val="22"/>
        </w:rPr>
        <w:tab/>
        <w:t xml:space="preserve">                   </w:t>
      </w:r>
      <w:r w:rsidRPr="00AB4B1C">
        <w:rPr>
          <w:b/>
          <w:sz w:val="22"/>
          <w:szCs w:val="22"/>
        </w:rPr>
        <w:t>«___»  _________ 201</w:t>
      </w:r>
      <w:r w:rsidR="00B9678C" w:rsidRPr="00AB4B1C">
        <w:rPr>
          <w:b/>
          <w:sz w:val="22"/>
          <w:szCs w:val="22"/>
        </w:rPr>
        <w:t>_</w:t>
      </w:r>
      <w:r w:rsidRPr="00AB4B1C">
        <w:rPr>
          <w:b/>
          <w:sz w:val="22"/>
          <w:szCs w:val="22"/>
        </w:rPr>
        <w:t xml:space="preserve"> г.</w:t>
      </w:r>
    </w:p>
    <w:p w:rsidR="00DC3888" w:rsidRPr="00AB4B1C" w:rsidRDefault="00DC3888" w:rsidP="00047834">
      <w:pPr>
        <w:tabs>
          <w:tab w:val="left" w:pos="-720"/>
        </w:tabs>
        <w:suppressAutoHyphens/>
        <w:ind w:left="567" w:right="479"/>
        <w:jc w:val="right"/>
        <w:rPr>
          <w:sz w:val="22"/>
          <w:szCs w:val="22"/>
        </w:rPr>
      </w:pPr>
    </w:p>
    <w:p w:rsidR="00C95DDF" w:rsidRPr="00AB4B1C" w:rsidRDefault="00C95DDF" w:rsidP="00373EDD">
      <w:pPr>
        <w:pStyle w:val="afd"/>
        <w:jc w:val="center"/>
      </w:pPr>
      <w:r w:rsidRPr="00AB4B1C">
        <w:rPr>
          <w:b/>
          <w:bCs/>
        </w:rPr>
        <w:t xml:space="preserve">ГРАФИК ПЛАТЕЖЕЙ ПО </w:t>
      </w:r>
      <w:r w:rsidR="00BB5F05" w:rsidRPr="00AB4B1C">
        <w:rPr>
          <w:b/>
          <w:bCs/>
        </w:rPr>
        <w:t xml:space="preserve">ДОГОВОРУ </w:t>
      </w:r>
      <w:r w:rsidRPr="00AB4B1C">
        <w:rPr>
          <w:b/>
          <w:bCs/>
        </w:rPr>
        <w:t>ОБ УСТУПКЕ ПРАВА ТРЕБОВАНИЯ</w:t>
      </w:r>
      <w:r w:rsidRPr="00AB4B1C">
        <w:t xml:space="preserve"> </w:t>
      </w:r>
    </w:p>
    <w:tbl>
      <w:tblPr>
        <w:tblW w:w="0" w:type="auto"/>
        <w:jc w:val="center"/>
        <w:tblCellSpacing w:w="0" w:type="dxa"/>
        <w:tblInd w:w="9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31"/>
        <w:gridCol w:w="2047"/>
        <w:gridCol w:w="1896"/>
        <w:gridCol w:w="2707"/>
        <w:gridCol w:w="1412"/>
      </w:tblGrid>
      <w:tr w:rsidR="00B20052" w:rsidRPr="00AB4B1C" w:rsidTr="00C95DDF">
        <w:trPr>
          <w:tblCellSpacing w:w="0" w:type="dxa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DDF" w:rsidRPr="00AB4B1C" w:rsidRDefault="00C95DDF" w:rsidP="00C95DDF">
            <w:pPr>
              <w:jc w:val="center"/>
              <w:rPr>
                <w:b/>
                <w:bCs/>
              </w:rPr>
            </w:pPr>
            <w:r w:rsidRPr="00AB4B1C">
              <w:rPr>
                <w:b/>
                <w:bCs/>
              </w:rPr>
              <w:t>Дата</w:t>
            </w:r>
          </w:p>
          <w:p w:rsidR="00C95DDF" w:rsidRPr="00AB4B1C" w:rsidRDefault="00C95DDF" w:rsidP="00C95DDF">
            <w:pPr>
              <w:jc w:val="center"/>
              <w:rPr>
                <w:b/>
                <w:bCs/>
              </w:rPr>
            </w:pPr>
            <w:r w:rsidRPr="00AB4B1C">
              <w:rPr>
                <w:b/>
                <w:bCs/>
              </w:rPr>
              <w:t>платежа</w:t>
            </w:r>
            <w:r w:rsidR="00B20052" w:rsidRPr="00AB4B1C">
              <w:rPr>
                <w:b/>
                <w:bCs/>
              </w:rPr>
              <w:t>,</w:t>
            </w:r>
          </w:p>
          <w:p w:rsidR="00B20052" w:rsidRPr="00AB4B1C" w:rsidRDefault="00B20052" w:rsidP="00C95DDF">
            <w:pPr>
              <w:jc w:val="center"/>
              <w:rPr>
                <w:b/>
                <w:bCs/>
              </w:rPr>
            </w:pPr>
            <w:r w:rsidRPr="00AB4B1C">
              <w:rPr>
                <w:b/>
                <w:bCs/>
              </w:rPr>
              <w:t>не позднее: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DDF" w:rsidRPr="00AB4B1C" w:rsidRDefault="00C95DDF" w:rsidP="00C95DDF">
            <w:pPr>
              <w:jc w:val="center"/>
              <w:rPr>
                <w:b/>
                <w:bCs/>
              </w:rPr>
            </w:pPr>
            <w:r w:rsidRPr="00AB4B1C">
              <w:rPr>
                <w:b/>
                <w:bCs/>
              </w:rPr>
              <w:t>Остаток задолженности</w:t>
            </w:r>
            <w:r w:rsidR="00B20052" w:rsidRPr="00AB4B1C">
              <w:rPr>
                <w:b/>
                <w:bCs/>
              </w:rPr>
              <w:t>,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DDF" w:rsidRPr="00AB4B1C" w:rsidRDefault="00B20052" w:rsidP="00C95DDF">
            <w:pPr>
              <w:jc w:val="center"/>
              <w:rPr>
                <w:b/>
                <w:bCs/>
              </w:rPr>
            </w:pPr>
            <w:r w:rsidRPr="00AB4B1C">
              <w:rPr>
                <w:b/>
                <w:bCs/>
              </w:rPr>
              <w:t>Платеж в погашение основного долга</w:t>
            </w:r>
            <w:r w:rsidR="00C95DDF" w:rsidRPr="00AB4B1C">
              <w:rPr>
                <w:b/>
                <w:bCs/>
              </w:rPr>
              <w:t xml:space="preserve">, руб.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DDF" w:rsidRPr="00AB4B1C" w:rsidRDefault="00B20052" w:rsidP="00B20052">
            <w:pPr>
              <w:jc w:val="center"/>
              <w:rPr>
                <w:b/>
                <w:bCs/>
              </w:rPr>
            </w:pPr>
            <w:r w:rsidRPr="00AB4B1C">
              <w:rPr>
                <w:b/>
                <w:bCs/>
              </w:rPr>
              <w:t xml:space="preserve"> Плата за рассрочку (</w:t>
            </w:r>
            <w:r w:rsidR="007B3CAC" w:rsidRPr="00AB4B1C">
              <w:rPr>
                <w:b/>
                <w:bCs/>
              </w:rPr>
              <w:t>___</w:t>
            </w:r>
            <w:r w:rsidRPr="00AB4B1C">
              <w:rPr>
                <w:b/>
                <w:bCs/>
              </w:rPr>
              <w:t>% от остатка задолженности), руб.</w:t>
            </w:r>
            <w:r w:rsidR="00C95DDF" w:rsidRPr="00AB4B1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DDF" w:rsidRPr="00AB4B1C" w:rsidRDefault="00B20052" w:rsidP="00C95DDF">
            <w:pPr>
              <w:jc w:val="center"/>
              <w:rPr>
                <w:b/>
                <w:bCs/>
              </w:rPr>
            </w:pPr>
            <w:r w:rsidRPr="00AB4B1C">
              <w:rPr>
                <w:b/>
                <w:bCs/>
              </w:rPr>
              <w:t>Итого сумма платежа, руб.</w:t>
            </w:r>
          </w:p>
        </w:tc>
      </w:tr>
      <w:tr w:rsidR="00B20052" w:rsidRPr="00AB4B1C" w:rsidTr="00C95DDF">
        <w:trPr>
          <w:tblCellSpacing w:w="0" w:type="dxa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DDF" w:rsidRPr="00AB4B1C" w:rsidRDefault="00C95DDF" w:rsidP="00C95DDF">
            <w:pPr>
              <w:jc w:val="center"/>
            </w:pPr>
            <w:r w:rsidRPr="00AB4B1C">
              <w:t>00.00.201</w:t>
            </w:r>
            <w:r w:rsidR="00C15E0C" w:rsidRPr="00AB4B1C">
              <w:t>_</w:t>
            </w:r>
            <w:r w:rsidRPr="00AB4B1C">
              <w:t>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DDF" w:rsidRPr="00AB4B1C" w:rsidRDefault="00C95DDF" w:rsidP="00C95DD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DDF" w:rsidRPr="00AB4B1C" w:rsidRDefault="00C95DDF" w:rsidP="00C95DD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DDF" w:rsidRPr="00AB4B1C" w:rsidRDefault="00C95DDF" w:rsidP="00C95DD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DDF" w:rsidRPr="00AB4B1C" w:rsidRDefault="00C95DDF" w:rsidP="00C95DDF"/>
        </w:tc>
      </w:tr>
      <w:tr w:rsidR="00B20052" w:rsidRPr="00AB4B1C" w:rsidTr="00C95DDF">
        <w:trPr>
          <w:tblCellSpacing w:w="0" w:type="dxa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DDF" w:rsidRPr="00AB4B1C" w:rsidRDefault="00C95DDF" w:rsidP="00C95DDF">
            <w:pPr>
              <w:jc w:val="center"/>
            </w:pPr>
            <w:r w:rsidRPr="00AB4B1C">
              <w:t>00.00.201</w:t>
            </w:r>
            <w:r w:rsidR="00C15E0C" w:rsidRPr="00AB4B1C">
              <w:t>_</w:t>
            </w:r>
            <w:r w:rsidRPr="00AB4B1C">
              <w:t>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DDF" w:rsidRPr="00AB4B1C" w:rsidRDefault="00C95DDF" w:rsidP="00C95DD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DDF" w:rsidRPr="00AB4B1C" w:rsidRDefault="00C95DDF" w:rsidP="00C95DD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DDF" w:rsidRPr="00AB4B1C" w:rsidRDefault="00C95DDF" w:rsidP="00C95DD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DDF" w:rsidRPr="00AB4B1C" w:rsidRDefault="00C95DDF" w:rsidP="00C95DDF"/>
        </w:tc>
      </w:tr>
      <w:tr w:rsidR="00B20052" w:rsidRPr="00AB4B1C" w:rsidTr="00C95DDF">
        <w:trPr>
          <w:tblCellSpacing w:w="0" w:type="dxa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DDF" w:rsidRPr="00AB4B1C" w:rsidRDefault="00C95DDF" w:rsidP="00C95DDF">
            <w:pPr>
              <w:jc w:val="center"/>
            </w:pPr>
            <w:r w:rsidRPr="00AB4B1C">
              <w:t>00.00.201</w:t>
            </w:r>
            <w:r w:rsidR="00C15E0C" w:rsidRPr="00AB4B1C">
              <w:t>_</w:t>
            </w:r>
            <w:r w:rsidRPr="00AB4B1C">
              <w:t>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DDF" w:rsidRPr="00AB4B1C" w:rsidRDefault="00C95DDF" w:rsidP="00C95DD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DDF" w:rsidRPr="00AB4B1C" w:rsidRDefault="00C95DDF" w:rsidP="00C95DD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DDF" w:rsidRPr="00AB4B1C" w:rsidRDefault="00C95DDF" w:rsidP="00C95DD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DDF" w:rsidRPr="00AB4B1C" w:rsidRDefault="00C95DDF" w:rsidP="00C95DDF"/>
        </w:tc>
      </w:tr>
      <w:tr w:rsidR="00B20052" w:rsidRPr="00AB4B1C" w:rsidTr="00C95DDF">
        <w:trPr>
          <w:tblCellSpacing w:w="0" w:type="dxa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DDF" w:rsidRPr="00AB4B1C" w:rsidRDefault="00C95DDF" w:rsidP="00C95DDF">
            <w:pPr>
              <w:jc w:val="center"/>
              <w:rPr>
                <w:b/>
              </w:rPr>
            </w:pPr>
            <w:r w:rsidRPr="00AB4B1C">
              <w:rPr>
                <w:b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DDF" w:rsidRPr="00AB4B1C" w:rsidRDefault="00C95DDF" w:rsidP="00C95DDF">
            <w:pPr>
              <w:jc w:val="left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DDF" w:rsidRPr="00AB4B1C" w:rsidRDefault="00C95DDF" w:rsidP="00C95DD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DDF" w:rsidRPr="00AB4B1C" w:rsidRDefault="00C95DDF" w:rsidP="00C95DD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52" w:rsidRPr="00AB4B1C" w:rsidRDefault="00B20052" w:rsidP="00B20052">
            <w:pPr>
              <w:jc w:val="left"/>
              <w:rPr>
                <w:b/>
              </w:rPr>
            </w:pPr>
            <w:r w:rsidRPr="00AB4B1C">
              <w:rPr>
                <w:b/>
              </w:rPr>
              <w:t xml:space="preserve">Цена </w:t>
            </w:r>
            <w:proofErr w:type="gramStart"/>
            <w:r w:rsidRPr="00AB4B1C">
              <w:rPr>
                <w:b/>
              </w:rPr>
              <w:t>из</w:t>
            </w:r>
            <w:proofErr w:type="gramEnd"/>
          </w:p>
          <w:p w:rsidR="00C95DDF" w:rsidRPr="00AB4B1C" w:rsidRDefault="00B20052" w:rsidP="00B20052">
            <w:pPr>
              <w:jc w:val="left"/>
              <w:rPr>
                <w:b/>
              </w:rPr>
            </w:pPr>
            <w:r w:rsidRPr="00AB4B1C">
              <w:rPr>
                <w:b/>
              </w:rPr>
              <w:t xml:space="preserve"> п. 2.1</w:t>
            </w:r>
          </w:p>
        </w:tc>
      </w:tr>
    </w:tbl>
    <w:p w:rsidR="00DC3888" w:rsidRPr="00AB4B1C" w:rsidRDefault="00DC3888" w:rsidP="00C95DDF">
      <w:pPr>
        <w:ind w:left="284" w:right="479"/>
        <w:jc w:val="center"/>
        <w:rPr>
          <w:sz w:val="22"/>
          <w:szCs w:val="22"/>
        </w:rPr>
      </w:pPr>
    </w:p>
    <w:tbl>
      <w:tblPr>
        <w:tblW w:w="0" w:type="auto"/>
        <w:tblInd w:w="534" w:type="dxa"/>
        <w:tblLayout w:type="fixed"/>
        <w:tblLook w:val="01E0" w:firstRow="1" w:lastRow="1" w:firstColumn="1" w:lastColumn="1" w:noHBand="0" w:noVBand="0"/>
      </w:tblPr>
      <w:tblGrid>
        <w:gridCol w:w="4252"/>
        <w:gridCol w:w="4784"/>
      </w:tblGrid>
      <w:tr w:rsidR="00B20052" w:rsidRPr="00AB4B1C" w:rsidTr="00B20052">
        <w:tc>
          <w:tcPr>
            <w:tcW w:w="4252" w:type="dxa"/>
          </w:tcPr>
          <w:p w:rsidR="00B20052" w:rsidRPr="00AB4B1C" w:rsidRDefault="00B20052" w:rsidP="0034459A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AB4B1C">
              <w:rPr>
                <w:b/>
                <w:sz w:val="22"/>
                <w:szCs w:val="22"/>
              </w:rPr>
              <w:t>Застройщик</w:t>
            </w:r>
          </w:p>
        </w:tc>
        <w:tc>
          <w:tcPr>
            <w:tcW w:w="4784" w:type="dxa"/>
          </w:tcPr>
          <w:p w:rsidR="00B20052" w:rsidRPr="00AB4B1C" w:rsidRDefault="00B20052" w:rsidP="0034459A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AB4B1C">
              <w:rPr>
                <w:b/>
                <w:sz w:val="22"/>
                <w:szCs w:val="22"/>
              </w:rPr>
              <w:t>Дольщик-1</w:t>
            </w:r>
          </w:p>
        </w:tc>
      </w:tr>
      <w:tr w:rsidR="00B20052" w:rsidRPr="00AB4B1C" w:rsidTr="00B20052">
        <w:tc>
          <w:tcPr>
            <w:tcW w:w="4252" w:type="dxa"/>
          </w:tcPr>
          <w:p w:rsidR="00B20052" w:rsidRPr="00AB4B1C" w:rsidRDefault="00B20052" w:rsidP="0034459A">
            <w:pPr>
              <w:tabs>
                <w:tab w:val="left" w:pos="-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20052" w:rsidRPr="00AB4B1C" w:rsidRDefault="00B20052" w:rsidP="0034459A">
            <w:pPr>
              <w:tabs>
                <w:tab w:val="left" w:pos="-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20052" w:rsidRPr="00AB4B1C" w:rsidRDefault="00B20052" w:rsidP="0034459A">
            <w:pPr>
              <w:tabs>
                <w:tab w:val="left" w:pos="-720"/>
              </w:tabs>
              <w:suppressAutoHyphens/>
              <w:jc w:val="center"/>
              <w:rPr>
                <w:sz w:val="22"/>
                <w:szCs w:val="22"/>
              </w:rPr>
            </w:pPr>
            <w:r w:rsidRPr="00AB4B1C">
              <w:rPr>
                <w:sz w:val="22"/>
                <w:szCs w:val="22"/>
              </w:rPr>
              <w:t>___________________________________</w:t>
            </w:r>
          </w:p>
          <w:p w:rsidR="00B20052" w:rsidRPr="00AB4B1C" w:rsidRDefault="00B20052" w:rsidP="0034459A">
            <w:pPr>
              <w:tabs>
                <w:tab w:val="left" w:pos="-720"/>
              </w:tabs>
              <w:suppressAutoHyphens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784" w:type="dxa"/>
          </w:tcPr>
          <w:p w:rsidR="00B20052" w:rsidRPr="00AB4B1C" w:rsidRDefault="00B20052" w:rsidP="0034459A">
            <w:pPr>
              <w:tabs>
                <w:tab w:val="left" w:pos="-720"/>
              </w:tabs>
              <w:suppressAutoHyphens/>
              <w:jc w:val="center"/>
              <w:rPr>
                <w:i/>
                <w:sz w:val="22"/>
                <w:szCs w:val="22"/>
              </w:rPr>
            </w:pPr>
          </w:p>
          <w:p w:rsidR="00B20052" w:rsidRPr="00AB4B1C" w:rsidRDefault="00B20052" w:rsidP="0034459A">
            <w:pPr>
              <w:tabs>
                <w:tab w:val="left" w:pos="-720"/>
              </w:tabs>
              <w:suppressAutoHyphens/>
              <w:jc w:val="center"/>
              <w:rPr>
                <w:i/>
                <w:sz w:val="22"/>
                <w:szCs w:val="22"/>
              </w:rPr>
            </w:pPr>
          </w:p>
          <w:p w:rsidR="00B20052" w:rsidRPr="00AB4B1C" w:rsidRDefault="00B20052" w:rsidP="0034459A">
            <w:pPr>
              <w:tabs>
                <w:tab w:val="left" w:pos="-720"/>
              </w:tabs>
              <w:suppressAutoHyphens/>
              <w:jc w:val="center"/>
              <w:rPr>
                <w:sz w:val="22"/>
                <w:szCs w:val="22"/>
              </w:rPr>
            </w:pPr>
            <w:r w:rsidRPr="00AB4B1C">
              <w:rPr>
                <w:sz w:val="22"/>
                <w:szCs w:val="22"/>
              </w:rPr>
              <w:t>___________________________________</w:t>
            </w:r>
          </w:p>
          <w:p w:rsidR="00B20052" w:rsidRPr="00AB4B1C" w:rsidRDefault="00B20052" w:rsidP="0034459A">
            <w:pPr>
              <w:tabs>
                <w:tab w:val="left" w:pos="-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20052" w:rsidRPr="00AB4B1C" w:rsidTr="00B20052">
        <w:tc>
          <w:tcPr>
            <w:tcW w:w="4252" w:type="dxa"/>
          </w:tcPr>
          <w:p w:rsidR="00B20052" w:rsidRPr="00AB4B1C" w:rsidRDefault="00B20052" w:rsidP="0034459A">
            <w:pPr>
              <w:tabs>
                <w:tab w:val="left" w:pos="-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4784" w:type="dxa"/>
          </w:tcPr>
          <w:p w:rsidR="00B20052" w:rsidRPr="00AB4B1C" w:rsidRDefault="00B20052" w:rsidP="0034459A">
            <w:pPr>
              <w:tabs>
                <w:tab w:val="left" w:pos="-720"/>
              </w:tabs>
              <w:suppressAutoHyphens/>
              <w:jc w:val="center"/>
              <w:rPr>
                <w:i/>
                <w:sz w:val="22"/>
                <w:szCs w:val="22"/>
              </w:rPr>
            </w:pPr>
          </w:p>
        </w:tc>
      </w:tr>
      <w:tr w:rsidR="00B20052" w:rsidRPr="00AB4B1C" w:rsidTr="00B20052">
        <w:tc>
          <w:tcPr>
            <w:tcW w:w="4252" w:type="dxa"/>
          </w:tcPr>
          <w:p w:rsidR="00B20052" w:rsidRPr="00AB4B1C" w:rsidRDefault="00B20052" w:rsidP="0034459A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AB4B1C">
              <w:rPr>
                <w:b/>
                <w:sz w:val="22"/>
                <w:szCs w:val="22"/>
              </w:rPr>
              <w:t>Дольщик-2</w:t>
            </w:r>
          </w:p>
        </w:tc>
        <w:tc>
          <w:tcPr>
            <w:tcW w:w="4784" w:type="dxa"/>
          </w:tcPr>
          <w:p w:rsidR="00B20052" w:rsidRPr="00AB4B1C" w:rsidRDefault="00B20052" w:rsidP="0034459A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20052" w:rsidRPr="00895DC5" w:rsidTr="00B20052">
        <w:trPr>
          <w:trHeight w:val="1988"/>
        </w:trPr>
        <w:tc>
          <w:tcPr>
            <w:tcW w:w="4252" w:type="dxa"/>
          </w:tcPr>
          <w:p w:rsidR="00B20052" w:rsidRPr="00AB4B1C" w:rsidRDefault="00B20052" w:rsidP="0034459A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20052" w:rsidRPr="00AB4B1C" w:rsidRDefault="00B20052" w:rsidP="0034459A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20052" w:rsidRPr="00895DC5" w:rsidRDefault="00B20052" w:rsidP="00AB4B1C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AB4B1C">
              <w:rPr>
                <w:b/>
                <w:sz w:val="22"/>
                <w:szCs w:val="22"/>
              </w:rPr>
              <w:t>_________________________________</w:t>
            </w:r>
          </w:p>
        </w:tc>
        <w:tc>
          <w:tcPr>
            <w:tcW w:w="4784" w:type="dxa"/>
          </w:tcPr>
          <w:p w:rsidR="00B20052" w:rsidRPr="00895DC5" w:rsidRDefault="00B20052" w:rsidP="0034459A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F02744" w:rsidRPr="00B20052" w:rsidRDefault="00F02744" w:rsidP="00AB4B1C">
      <w:pPr>
        <w:pStyle w:val="Style1"/>
        <w:widowControl/>
        <w:spacing w:line="240" w:lineRule="auto"/>
        <w:jc w:val="left"/>
      </w:pPr>
    </w:p>
    <w:sectPr w:rsidR="00F02744" w:rsidRPr="00B20052" w:rsidSect="00653947">
      <w:footerReference w:type="even" r:id="rId8"/>
      <w:footerReference w:type="default" r:id="rId9"/>
      <w:pgSz w:w="11906" w:h="16838"/>
      <w:pgMar w:top="540" w:right="746" w:bottom="180" w:left="900" w:header="720" w:footer="3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292" w:rsidRDefault="00555292" w:rsidP="009303A4">
      <w:pPr>
        <w:spacing w:line="240" w:lineRule="auto"/>
      </w:pPr>
      <w:r>
        <w:separator/>
      </w:r>
    </w:p>
  </w:endnote>
  <w:endnote w:type="continuationSeparator" w:id="0">
    <w:p w:rsidR="00555292" w:rsidRDefault="00555292" w:rsidP="009303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7F" w:rsidRDefault="006A647F" w:rsidP="009E2E4E">
    <w:pPr>
      <w:pStyle w:val="a6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6A647F" w:rsidRDefault="006A647F" w:rsidP="0065394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7F" w:rsidRDefault="006A647F" w:rsidP="0065394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292" w:rsidRDefault="00555292" w:rsidP="009303A4">
      <w:pPr>
        <w:spacing w:line="240" w:lineRule="auto"/>
      </w:pPr>
      <w:r>
        <w:separator/>
      </w:r>
    </w:p>
  </w:footnote>
  <w:footnote w:type="continuationSeparator" w:id="0">
    <w:p w:rsidR="00555292" w:rsidRDefault="00555292" w:rsidP="009303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F91"/>
    <w:multiLevelType w:val="multilevel"/>
    <w:tmpl w:val="FDFC6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B1011E1"/>
    <w:multiLevelType w:val="hybridMultilevel"/>
    <w:tmpl w:val="40902614"/>
    <w:lvl w:ilvl="0" w:tplc="DEEA40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221C8F"/>
    <w:multiLevelType w:val="multilevel"/>
    <w:tmpl w:val="06043206"/>
    <w:lvl w:ilvl="0">
      <w:start w:val="5"/>
      <w:numFmt w:val="decimal"/>
      <w:lvlText w:val="%1.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5"/>
        </w:tabs>
        <w:ind w:left="575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181F1159"/>
    <w:multiLevelType w:val="hybridMultilevel"/>
    <w:tmpl w:val="77E4C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97E25"/>
    <w:multiLevelType w:val="hybridMultilevel"/>
    <w:tmpl w:val="80223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872648"/>
    <w:multiLevelType w:val="hybridMultilevel"/>
    <w:tmpl w:val="36CEF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2A8C"/>
    <w:multiLevelType w:val="multilevel"/>
    <w:tmpl w:val="6DC499F8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B11E5E"/>
    <w:multiLevelType w:val="multilevel"/>
    <w:tmpl w:val="4B1CFE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>
    <w:nsid w:val="3BF67AE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</w:lvl>
  </w:abstractNum>
  <w:abstractNum w:abstractNumId="9">
    <w:nsid w:val="3D4659BA"/>
    <w:multiLevelType w:val="hybridMultilevel"/>
    <w:tmpl w:val="B4E0A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F4494"/>
    <w:multiLevelType w:val="multilevel"/>
    <w:tmpl w:val="139815EC"/>
    <w:lvl w:ilvl="0">
      <w:start w:val="3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1">
    <w:nsid w:val="3F223252"/>
    <w:multiLevelType w:val="multilevel"/>
    <w:tmpl w:val="AEA44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>
    <w:nsid w:val="531E6FD1"/>
    <w:multiLevelType w:val="hybridMultilevel"/>
    <w:tmpl w:val="952A05B0"/>
    <w:lvl w:ilvl="0" w:tplc="623CF370">
      <w:start w:val="1"/>
      <w:numFmt w:val="decimal"/>
      <w:lvlText w:val="%1."/>
      <w:lvlJc w:val="left"/>
      <w:pPr>
        <w:ind w:left="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" w:hanging="360"/>
      </w:pPr>
    </w:lvl>
    <w:lvl w:ilvl="2" w:tplc="0419001B" w:tentative="1">
      <w:start w:val="1"/>
      <w:numFmt w:val="lowerRoman"/>
      <w:lvlText w:val="%3."/>
      <w:lvlJc w:val="right"/>
      <w:pPr>
        <w:ind w:left="1494" w:hanging="180"/>
      </w:pPr>
    </w:lvl>
    <w:lvl w:ilvl="3" w:tplc="0419000F" w:tentative="1">
      <w:start w:val="1"/>
      <w:numFmt w:val="decimal"/>
      <w:lvlText w:val="%4."/>
      <w:lvlJc w:val="left"/>
      <w:pPr>
        <w:ind w:left="2214" w:hanging="360"/>
      </w:pPr>
    </w:lvl>
    <w:lvl w:ilvl="4" w:tplc="04190019" w:tentative="1">
      <w:start w:val="1"/>
      <w:numFmt w:val="lowerLetter"/>
      <w:lvlText w:val="%5."/>
      <w:lvlJc w:val="left"/>
      <w:pPr>
        <w:ind w:left="2934" w:hanging="360"/>
      </w:pPr>
    </w:lvl>
    <w:lvl w:ilvl="5" w:tplc="0419001B" w:tentative="1">
      <w:start w:val="1"/>
      <w:numFmt w:val="lowerRoman"/>
      <w:lvlText w:val="%6."/>
      <w:lvlJc w:val="right"/>
      <w:pPr>
        <w:ind w:left="3654" w:hanging="180"/>
      </w:pPr>
    </w:lvl>
    <w:lvl w:ilvl="6" w:tplc="0419000F" w:tentative="1">
      <w:start w:val="1"/>
      <w:numFmt w:val="decimal"/>
      <w:lvlText w:val="%7."/>
      <w:lvlJc w:val="left"/>
      <w:pPr>
        <w:ind w:left="4374" w:hanging="360"/>
      </w:pPr>
    </w:lvl>
    <w:lvl w:ilvl="7" w:tplc="04190019" w:tentative="1">
      <w:start w:val="1"/>
      <w:numFmt w:val="lowerLetter"/>
      <w:lvlText w:val="%8."/>
      <w:lvlJc w:val="left"/>
      <w:pPr>
        <w:ind w:left="5094" w:hanging="360"/>
      </w:pPr>
    </w:lvl>
    <w:lvl w:ilvl="8" w:tplc="0419001B" w:tentative="1">
      <w:start w:val="1"/>
      <w:numFmt w:val="lowerRoman"/>
      <w:lvlText w:val="%9."/>
      <w:lvlJc w:val="right"/>
      <w:pPr>
        <w:ind w:left="5814" w:hanging="180"/>
      </w:pPr>
    </w:lvl>
  </w:abstractNum>
  <w:abstractNum w:abstractNumId="13">
    <w:nsid w:val="573421AA"/>
    <w:multiLevelType w:val="hybridMultilevel"/>
    <w:tmpl w:val="6DC499F8"/>
    <w:lvl w:ilvl="0" w:tplc="FFFFFFFF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8B2348F"/>
    <w:multiLevelType w:val="hybridMultilevel"/>
    <w:tmpl w:val="301AD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1374F"/>
    <w:multiLevelType w:val="hybridMultilevel"/>
    <w:tmpl w:val="0E68E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E7865"/>
    <w:multiLevelType w:val="hybridMultilevel"/>
    <w:tmpl w:val="0C1A9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ED6115"/>
    <w:multiLevelType w:val="hybridMultilevel"/>
    <w:tmpl w:val="671E5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0B613C"/>
    <w:multiLevelType w:val="hybridMultilevel"/>
    <w:tmpl w:val="62D6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2"/>
  </w:num>
  <w:num w:numId="5">
    <w:abstractNumId w:val="14"/>
  </w:num>
  <w:num w:numId="6">
    <w:abstractNumId w:val="0"/>
  </w:num>
  <w:num w:numId="7">
    <w:abstractNumId w:val="2"/>
  </w:num>
  <w:num w:numId="8">
    <w:abstractNumId w:val="10"/>
  </w:num>
  <w:num w:numId="9">
    <w:abstractNumId w:val="7"/>
  </w:num>
  <w:num w:numId="10">
    <w:abstractNumId w:val="16"/>
  </w:num>
  <w:num w:numId="11">
    <w:abstractNumId w:val="8"/>
  </w:num>
  <w:num w:numId="12">
    <w:abstractNumId w:val="1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6"/>
  </w:num>
  <w:num w:numId="18">
    <w:abstractNumId w:val="17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0205"/>
    <w:rsid w:val="000104B8"/>
    <w:rsid w:val="00012936"/>
    <w:rsid w:val="000210B4"/>
    <w:rsid w:val="00044E57"/>
    <w:rsid w:val="00047834"/>
    <w:rsid w:val="00053BEC"/>
    <w:rsid w:val="000624D3"/>
    <w:rsid w:val="000659A6"/>
    <w:rsid w:val="0006770B"/>
    <w:rsid w:val="000679F0"/>
    <w:rsid w:val="000712F6"/>
    <w:rsid w:val="0007269A"/>
    <w:rsid w:val="00073596"/>
    <w:rsid w:val="000A6D0F"/>
    <w:rsid w:val="000A6F3F"/>
    <w:rsid w:val="000B3693"/>
    <w:rsid w:val="000B6284"/>
    <w:rsid w:val="000C036E"/>
    <w:rsid w:val="000C1013"/>
    <w:rsid w:val="000E7096"/>
    <w:rsid w:val="000E7241"/>
    <w:rsid w:val="0010026D"/>
    <w:rsid w:val="0010392D"/>
    <w:rsid w:val="00110ED5"/>
    <w:rsid w:val="00117D33"/>
    <w:rsid w:val="0012031A"/>
    <w:rsid w:val="0012341B"/>
    <w:rsid w:val="00133D85"/>
    <w:rsid w:val="00134F31"/>
    <w:rsid w:val="0014050C"/>
    <w:rsid w:val="00140A97"/>
    <w:rsid w:val="00141661"/>
    <w:rsid w:val="00144643"/>
    <w:rsid w:val="0014716B"/>
    <w:rsid w:val="001471AE"/>
    <w:rsid w:val="00156E05"/>
    <w:rsid w:val="00161280"/>
    <w:rsid w:val="001637F7"/>
    <w:rsid w:val="001645E1"/>
    <w:rsid w:val="00174149"/>
    <w:rsid w:val="00174F1C"/>
    <w:rsid w:val="0018281F"/>
    <w:rsid w:val="00183AED"/>
    <w:rsid w:val="001911ED"/>
    <w:rsid w:val="00193BE5"/>
    <w:rsid w:val="001950C8"/>
    <w:rsid w:val="00195780"/>
    <w:rsid w:val="001B126F"/>
    <w:rsid w:val="001B4332"/>
    <w:rsid w:val="001B7571"/>
    <w:rsid w:val="001C25F6"/>
    <w:rsid w:val="001E045E"/>
    <w:rsid w:val="001E6462"/>
    <w:rsid w:val="002017D3"/>
    <w:rsid w:val="002058C1"/>
    <w:rsid w:val="00207EC2"/>
    <w:rsid w:val="0021084E"/>
    <w:rsid w:val="00211660"/>
    <w:rsid w:val="002176CD"/>
    <w:rsid w:val="002564FB"/>
    <w:rsid w:val="00260B84"/>
    <w:rsid w:val="00260FFF"/>
    <w:rsid w:val="00272164"/>
    <w:rsid w:val="00275A41"/>
    <w:rsid w:val="002827B7"/>
    <w:rsid w:val="0029430B"/>
    <w:rsid w:val="00294FAA"/>
    <w:rsid w:val="00297BA9"/>
    <w:rsid w:val="002A1F8B"/>
    <w:rsid w:val="002B3DC6"/>
    <w:rsid w:val="002B66DD"/>
    <w:rsid w:val="002C13F7"/>
    <w:rsid w:val="002C273D"/>
    <w:rsid w:val="002D52BF"/>
    <w:rsid w:val="002D73F1"/>
    <w:rsid w:val="002E14D8"/>
    <w:rsid w:val="002E1998"/>
    <w:rsid w:val="002E25C6"/>
    <w:rsid w:val="002E3376"/>
    <w:rsid w:val="002E50AA"/>
    <w:rsid w:val="00306728"/>
    <w:rsid w:val="003116D0"/>
    <w:rsid w:val="00320787"/>
    <w:rsid w:val="00320898"/>
    <w:rsid w:val="00321101"/>
    <w:rsid w:val="0032600A"/>
    <w:rsid w:val="003335BE"/>
    <w:rsid w:val="0034459A"/>
    <w:rsid w:val="0034520A"/>
    <w:rsid w:val="0035088B"/>
    <w:rsid w:val="003605BD"/>
    <w:rsid w:val="003676D0"/>
    <w:rsid w:val="00367DAB"/>
    <w:rsid w:val="00372BE9"/>
    <w:rsid w:val="00373EDD"/>
    <w:rsid w:val="003868F2"/>
    <w:rsid w:val="003959A3"/>
    <w:rsid w:val="003A0087"/>
    <w:rsid w:val="003A6966"/>
    <w:rsid w:val="003B051C"/>
    <w:rsid w:val="003B5B04"/>
    <w:rsid w:val="003D34B9"/>
    <w:rsid w:val="003D57F7"/>
    <w:rsid w:val="003E02D5"/>
    <w:rsid w:val="003E4EE2"/>
    <w:rsid w:val="003F2469"/>
    <w:rsid w:val="00401779"/>
    <w:rsid w:val="0041269F"/>
    <w:rsid w:val="004143F5"/>
    <w:rsid w:val="00433024"/>
    <w:rsid w:val="00442971"/>
    <w:rsid w:val="00446D50"/>
    <w:rsid w:val="00461335"/>
    <w:rsid w:val="00470278"/>
    <w:rsid w:val="0047241F"/>
    <w:rsid w:val="004949BE"/>
    <w:rsid w:val="004A311C"/>
    <w:rsid w:val="004A3A94"/>
    <w:rsid w:val="004A4BF3"/>
    <w:rsid w:val="004A6EB1"/>
    <w:rsid w:val="004A7741"/>
    <w:rsid w:val="004B0DB7"/>
    <w:rsid w:val="004C164D"/>
    <w:rsid w:val="004D0B8D"/>
    <w:rsid w:val="004D2F19"/>
    <w:rsid w:val="004D58A2"/>
    <w:rsid w:val="004D5EDF"/>
    <w:rsid w:val="004E2160"/>
    <w:rsid w:val="004E5987"/>
    <w:rsid w:val="004F0399"/>
    <w:rsid w:val="004F08BF"/>
    <w:rsid w:val="00513000"/>
    <w:rsid w:val="00531D46"/>
    <w:rsid w:val="005370F2"/>
    <w:rsid w:val="0054302C"/>
    <w:rsid w:val="00546CE7"/>
    <w:rsid w:val="00547C4A"/>
    <w:rsid w:val="005528F0"/>
    <w:rsid w:val="00555292"/>
    <w:rsid w:val="00561204"/>
    <w:rsid w:val="0057043E"/>
    <w:rsid w:val="00574C09"/>
    <w:rsid w:val="00584BFD"/>
    <w:rsid w:val="00586C12"/>
    <w:rsid w:val="00597390"/>
    <w:rsid w:val="005A035C"/>
    <w:rsid w:val="005A0DBD"/>
    <w:rsid w:val="005A216D"/>
    <w:rsid w:val="005B3941"/>
    <w:rsid w:val="005B7C64"/>
    <w:rsid w:val="005D0CA1"/>
    <w:rsid w:val="005F1D27"/>
    <w:rsid w:val="005F2DA7"/>
    <w:rsid w:val="005F7D88"/>
    <w:rsid w:val="00606A29"/>
    <w:rsid w:val="00630325"/>
    <w:rsid w:val="00631D98"/>
    <w:rsid w:val="00635ABA"/>
    <w:rsid w:val="00653947"/>
    <w:rsid w:val="006631E4"/>
    <w:rsid w:val="00666F3B"/>
    <w:rsid w:val="006863E3"/>
    <w:rsid w:val="006906C4"/>
    <w:rsid w:val="00696093"/>
    <w:rsid w:val="00697365"/>
    <w:rsid w:val="006A647F"/>
    <w:rsid w:val="006B35DD"/>
    <w:rsid w:val="006B3DF5"/>
    <w:rsid w:val="006B54CA"/>
    <w:rsid w:val="006C6AE4"/>
    <w:rsid w:val="006E288D"/>
    <w:rsid w:val="006F3E95"/>
    <w:rsid w:val="007131AA"/>
    <w:rsid w:val="00717439"/>
    <w:rsid w:val="00723892"/>
    <w:rsid w:val="0073164E"/>
    <w:rsid w:val="00772B22"/>
    <w:rsid w:val="0077655D"/>
    <w:rsid w:val="00791354"/>
    <w:rsid w:val="007B1638"/>
    <w:rsid w:val="007B2868"/>
    <w:rsid w:val="007B389F"/>
    <w:rsid w:val="007B3CAC"/>
    <w:rsid w:val="007D0FC2"/>
    <w:rsid w:val="007D1764"/>
    <w:rsid w:val="007D1A32"/>
    <w:rsid w:val="007D2271"/>
    <w:rsid w:val="007D3A43"/>
    <w:rsid w:val="007E2B35"/>
    <w:rsid w:val="007F013E"/>
    <w:rsid w:val="007F2859"/>
    <w:rsid w:val="007F2C41"/>
    <w:rsid w:val="00801446"/>
    <w:rsid w:val="00803A30"/>
    <w:rsid w:val="00806557"/>
    <w:rsid w:val="008068C2"/>
    <w:rsid w:val="00823E78"/>
    <w:rsid w:val="008345C2"/>
    <w:rsid w:val="00835207"/>
    <w:rsid w:val="008378EA"/>
    <w:rsid w:val="00837B60"/>
    <w:rsid w:val="008441C1"/>
    <w:rsid w:val="00852D05"/>
    <w:rsid w:val="008679C9"/>
    <w:rsid w:val="00875CA4"/>
    <w:rsid w:val="008936F7"/>
    <w:rsid w:val="008A4C10"/>
    <w:rsid w:val="008C5A6D"/>
    <w:rsid w:val="008D2085"/>
    <w:rsid w:val="008E10A0"/>
    <w:rsid w:val="008E4AD7"/>
    <w:rsid w:val="008F28A3"/>
    <w:rsid w:val="00902133"/>
    <w:rsid w:val="00902868"/>
    <w:rsid w:val="009104D5"/>
    <w:rsid w:val="009119FA"/>
    <w:rsid w:val="009169CC"/>
    <w:rsid w:val="00926B07"/>
    <w:rsid w:val="009303A4"/>
    <w:rsid w:val="00953F90"/>
    <w:rsid w:val="00956634"/>
    <w:rsid w:val="00962574"/>
    <w:rsid w:val="00963F0F"/>
    <w:rsid w:val="00964B25"/>
    <w:rsid w:val="0096781D"/>
    <w:rsid w:val="00967EA9"/>
    <w:rsid w:val="00976A58"/>
    <w:rsid w:val="00976B9C"/>
    <w:rsid w:val="00982018"/>
    <w:rsid w:val="00984F27"/>
    <w:rsid w:val="00987D7A"/>
    <w:rsid w:val="009A1136"/>
    <w:rsid w:val="009A59E3"/>
    <w:rsid w:val="009B2F92"/>
    <w:rsid w:val="009D565E"/>
    <w:rsid w:val="009E26F7"/>
    <w:rsid w:val="009E2E4E"/>
    <w:rsid w:val="009E3110"/>
    <w:rsid w:val="009E3EFA"/>
    <w:rsid w:val="00A207ED"/>
    <w:rsid w:val="00A2251D"/>
    <w:rsid w:val="00A24EC6"/>
    <w:rsid w:val="00A547AF"/>
    <w:rsid w:val="00A571A8"/>
    <w:rsid w:val="00A7386F"/>
    <w:rsid w:val="00A74119"/>
    <w:rsid w:val="00AA401F"/>
    <w:rsid w:val="00AB2C31"/>
    <w:rsid w:val="00AB4B1C"/>
    <w:rsid w:val="00AB7FD4"/>
    <w:rsid w:val="00AC07B4"/>
    <w:rsid w:val="00AC3A8E"/>
    <w:rsid w:val="00AE122F"/>
    <w:rsid w:val="00AF2872"/>
    <w:rsid w:val="00AF415C"/>
    <w:rsid w:val="00AF5C28"/>
    <w:rsid w:val="00AF5F8B"/>
    <w:rsid w:val="00AF66F6"/>
    <w:rsid w:val="00B20052"/>
    <w:rsid w:val="00B45B3E"/>
    <w:rsid w:val="00B45EBA"/>
    <w:rsid w:val="00B46871"/>
    <w:rsid w:val="00B77628"/>
    <w:rsid w:val="00B87677"/>
    <w:rsid w:val="00B9678C"/>
    <w:rsid w:val="00BA4B64"/>
    <w:rsid w:val="00BB5F05"/>
    <w:rsid w:val="00BB7DB9"/>
    <w:rsid w:val="00BD3A45"/>
    <w:rsid w:val="00BE2EE1"/>
    <w:rsid w:val="00BF40B9"/>
    <w:rsid w:val="00C0300E"/>
    <w:rsid w:val="00C14A9F"/>
    <w:rsid w:val="00C15E0C"/>
    <w:rsid w:val="00C30F3D"/>
    <w:rsid w:val="00C3371A"/>
    <w:rsid w:val="00C47C33"/>
    <w:rsid w:val="00C47F0A"/>
    <w:rsid w:val="00C52886"/>
    <w:rsid w:val="00C53006"/>
    <w:rsid w:val="00C53E78"/>
    <w:rsid w:val="00C63C27"/>
    <w:rsid w:val="00C862A2"/>
    <w:rsid w:val="00C95DDF"/>
    <w:rsid w:val="00CA2613"/>
    <w:rsid w:val="00CC0205"/>
    <w:rsid w:val="00CC34E2"/>
    <w:rsid w:val="00CC4CF4"/>
    <w:rsid w:val="00CC57A2"/>
    <w:rsid w:val="00CC6094"/>
    <w:rsid w:val="00CD0754"/>
    <w:rsid w:val="00CD18FA"/>
    <w:rsid w:val="00CD1B46"/>
    <w:rsid w:val="00CD4013"/>
    <w:rsid w:val="00CE7C5D"/>
    <w:rsid w:val="00CF5FCD"/>
    <w:rsid w:val="00CF6240"/>
    <w:rsid w:val="00CF6849"/>
    <w:rsid w:val="00CF7DD4"/>
    <w:rsid w:val="00D01C9E"/>
    <w:rsid w:val="00D12070"/>
    <w:rsid w:val="00D26135"/>
    <w:rsid w:val="00D267FF"/>
    <w:rsid w:val="00D31F36"/>
    <w:rsid w:val="00D31F9E"/>
    <w:rsid w:val="00D4407F"/>
    <w:rsid w:val="00D50C31"/>
    <w:rsid w:val="00D612B5"/>
    <w:rsid w:val="00D700C6"/>
    <w:rsid w:val="00D70666"/>
    <w:rsid w:val="00D71DE0"/>
    <w:rsid w:val="00D72434"/>
    <w:rsid w:val="00D72CA0"/>
    <w:rsid w:val="00D80842"/>
    <w:rsid w:val="00D8272E"/>
    <w:rsid w:val="00D95EB4"/>
    <w:rsid w:val="00D97A49"/>
    <w:rsid w:val="00DA14A3"/>
    <w:rsid w:val="00DA4A9F"/>
    <w:rsid w:val="00DB7CC1"/>
    <w:rsid w:val="00DC3847"/>
    <w:rsid w:val="00DC3888"/>
    <w:rsid w:val="00DF191B"/>
    <w:rsid w:val="00E03717"/>
    <w:rsid w:val="00E14280"/>
    <w:rsid w:val="00E23618"/>
    <w:rsid w:val="00E27C76"/>
    <w:rsid w:val="00E372BF"/>
    <w:rsid w:val="00E42C02"/>
    <w:rsid w:val="00E449D3"/>
    <w:rsid w:val="00E5513D"/>
    <w:rsid w:val="00E5592E"/>
    <w:rsid w:val="00E56ED6"/>
    <w:rsid w:val="00E60E14"/>
    <w:rsid w:val="00E74179"/>
    <w:rsid w:val="00E757D9"/>
    <w:rsid w:val="00E85CE7"/>
    <w:rsid w:val="00EA0BA1"/>
    <w:rsid w:val="00EA1B69"/>
    <w:rsid w:val="00EB610A"/>
    <w:rsid w:val="00EC277D"/>
    <w:rsid w:val="00EC5217"/>
    <w:rsid w:val="00EE18F5"/>
    <w:rsid w:val="00EE715E"/>
    <w:rsid w:val="00F024AA"/>
    <w:rsid w:val="00F02744"/>
    <w:rsid w:val="00F1615D"/>
    <w:rsid w:val="00F219F1"/>
    <w:rsid w:val="00F21DFC"/>
    <w:rsid w:val="00F27E3C"/>
    <w:rsid w:val="00F34F4C"/>
    <w:rsid w:val="00F55039"/>
    <w:rsid w:val="00F56E07"/>
    <w:rsid w:val="00F65236"/>
    <w:rsid w:val="00F667EC"/>
    <w:rsid w:val="00F86D6D"/>
    <w:rsid w:val="00F87EDA"/>
    <w:rsid w:val="00FA1797"/>
    <w:rsid w:val="00FA67F9"/>
    <w:rsid w:val="00FB140C"/>
    <w:rsid w:val="00FC149C"/>
    <w:rsid w:val="00FD1DBE"/>
    <w:rsid w:val="00FD3B9E"/>
    <w:rsid w:val="00FD7738"/>
    <w:rsid w:val="00FE0265"/>
    <w:rsid w:val="00FE6286"/>
    <w:rsid w:val="00FF4A62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05"/>
    <w:pPr>
      <w:widowControl w:val="0"/>
      <w:spacing w:line="260" w:lineRule="auto"/>
      <w:ind w:right="-2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C0205"/>
    <w:pPr>
      <w:autoSpaceDE w:val="0"/>
      <w:autoSpaceDN w:val="0"/>
      <w:adjustRightInd w:val="0"/>
      <w:spacing w:before="108" w:after="108" w:line="240" w:lineRule="auto"/>
      <w:ind w:right="0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"/>
    <w:qFormat/>
    <w:rsid w:val="00CC0205"/>
    <w:pPr>
      <w:outlineLvl w:val="1"/>
    </w:pPr>
  </w:style>
  <w:style w:type="paragraph" w:styleId="3">
    <w:name w:val="heading 3"/>
    <w:basedOn w:val="a"/>
    <w:next w:val="a"/>
    <w:link w:val="30"/>
    <w:qFormat/>
    <w:rsid w:val="00F027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027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C020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CC020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rsid w:val="00CC0205"/>
    <w:rPr>
      <w:b/>
      <w:bCs/>
      <w:color w:val="008000"/>
      <w:sz w:val="20"/>
      <w:szCs w:val="20"/>
      <w:u w:val="single"/>
    </w:rPr>
  </w:style>
  <w:style w:type="paragraph" w:customStyle="1" w:styleId="a4">
    <w:name w:val="Таблицы (моноширинный)"/>
    <w:basedOn w:val="a"/>
    <w:next w:val="a"/>
    <w:rsid w:val="00CC0205"/>
    <w:pPr>
      <w:autoSpaceDE w:val="0"/>
      <w:autoSpaceDN w:val="0"/>
      <w:adjustRightInd w:val="0"/>
      <w:spacing w:line="240" w:lineRule="auto"/>
      <w:ind w:right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CC020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rsid w:val="00CC0205"/>
    <w:pPr>
      <w:autoSpaceDE w:val="0"/>
      <w:autoSpaceDN w:val="0"/>
      <w:adjustRightInd w:val="0"/>
      <w:spacing w:before="140"/>
      <w:ind w:left="280" w:hanging="2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11">
    <w:name w:val="Обычный1"/>
    <w:rsid w:val="00CC0205"/>
    <w:pPr>
      <w:widowControl w:val="0"/>
      <w:snapToGrid w:val="0"/>
      <w:spacing w:line="259" w:lineRule="auto"/>
      <w:ind w:right="-29"/>
      <w:jc w:val="both"/>
    </w:pPr>
    <w:rPr>
      <w:rFonts w:ascii="Times New Roman" w:eastAsia="Times New Roman" w:hAnsi="Times New Roman"/>
      <w:sz w:val="24"/>
    </w:rPr>
  </w:style>
  <w:style w:type="paragraph" w:styleId="a5">
    <w:name w:val="List"/>
    <w:basedOn w:val="a"/>
    <w:rsid w:val="00CC0205"/>
    <w:pPr>
      <w:widowControl/>
      <w:spacing w:line="240" w:lineRule="auto"/>
      <w:ind w:left="283" w:right="0" w:hanging="283"/>
      <w:jc w:val="left"/>
    </w:pPr>
  </w:style>
  <w:style w:type="paragraph" w:styleId="a6">
    <w:name w:val="footer"/>
    <w:basedOn w:val="a"/>
    <w:link w:val="a7"/>
    <w:rsid w:val="00CC0205"/>
    <w:pPr>
      <w:widowControl/>
      <w:tabs>
        <w:tab w:val="center" w:pos="4153"/>
        <w:tab w:val="right" w:pos="8306"/>
      </w:tabs>
      <w:spacing w:line="240" w:lineRule="auto"/>
      <w:ind w:right="0"/>
      <w:jc w:val="left"/>
    </w:pPr>
    <w:rPr>
      <w:szCs w:val="20"/>
    </w:rPr>
  </w:style>
  <w:style w:type="character" w:customStyle="1" w:styleId="a7">
    <w:name w:val="Нижний колонтитул Знак"/>
    <w:link w:val="a6"/>
    <w:rsid w:val="00CC02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B05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B051C"/>
    <w:rPr>
      <w:rFonts w:ascii="Times New Roman" w:eastAsia="Times New Roman" w:hAnsi="Times New Roman"/>
      <w:sz w:val="24"/>
      <w:szCs w:val="24"/>
    </w:rPr>
  </w:style>
  <w:style w:type="character" w:customStyle="1" w:styleId="FontStyle49">
    <w:name w:val="Font Style49"/>
    <w:rsid w:val="003B051C"/>
    <w:rPr>
      <w:rFonts w:ascii="Times New Roman" w:hAnsi="Times New Roman" w:cs="Times New Roman"/>
      <w:sz w:val="18"/>
      <w:szCs w:val="18"/>
    </w:rPr>
  </w:style>
  <w:style w:type="character" w:customStyle="1" w:styleId="FontStyle48">
    <w:name w:val="Font Style48"/>
    <w:rsid w:val="003B051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9">
    <w:name w:val="Font Style39"/>
    <w:rsid w:val="003B051C"/>
    <w:rPr>
      <w:rFonts w:ascii="Times New Roman" w:hAnsi="Times New Roman" w:cs="Times New Roman"/>
      <w:b/>
      <w:bCs/>
      <w:sz w:val="16"/>
      <w:szCs w:val="16"/>
    </w:rPr>
  </w:style>
  <w:style w:type="table" w:styleId="aa">
    <w:name w:val="Table Grid"/>
    <w:basedOn w:val="a1"/>
    <w:uiPriority w:val="59"/>
    <w:rsid w:val="00D267F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D401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D401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0104B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104B8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0104B8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104B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0104B8"/>
    <w:rPr>
      <w:rFonts w:ascii="Times New Roman" w:eastAsia="Times New Roman" w:hAnsi="Times New Roman"/>
      <w:b/>
      <w:bCs/>
    </w:rPr>
  </w:style>
  <w:style w:type="character" w:customStyle="1" w:styleId="30">
    <w:name w:val="Заголовок 3 Знак"/>
    <w:link w:val="3"/>
    <w:rsid w:val="00F027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F0274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2">
    <w:name w:val="Title"/>
    <w:basedOn w:val="a"/>
    <w:link w:val="af3"/>
    <w:qFormat/>
    <w:rsid w:val="00F02744"/>
    <w:pPr>
      <w:widowControl/>
      <w:spacing w:line="240" w:lineRule="auto"/>
      <w:ind w:right="1"/>
      <w:jc w:val="center"/>
    </w:pPr>
    <w:rPr>
      <w:rFonts w:ascii="Helvetica" w:hAnsi="Helvetica"/>
      <w:b/>
      <w:szCs w:val="20"/>
    </w:rPr>
  </w:style>
  <w:style w:type="character" w:customStyle="1" w:styleId="af3">
    <w:name w:val="Название Знак"/>
    <w:link w:val="af2"/>
    <w:rsid w:val="00F02744"/>
    <w:rPr>
      <w:rFonts w:ascii="Helvetica" w:eastAsia="Times New Roman" w:hAnsi="Helvetica"/>
      <w:b/>
      <w:sz w:val="24"/>
    </w:rPr>
  </w:style>
  <w:style w:type="paragraph" w:styleId="21">
    <w:name w:val="Body Text 2"/>
    <w:basedOn w:val="a"/>
    <w:link w:val="22"/>
    <w:rsid w:val="00F02744"/>
    <w:pPr>
      <w:widowControl/>
      <w:spacing w:before="240" w:after="120" w:line="240" w:lineRule="auto"/>
      <w:ind w:right="0"/>
    </w:pPr>
    <w:rPr>
      <w:rFonts w:ascii="Helvetica" w:hAnsi="Helvetica"/>
      <w:szCs w:val="20"/>
    </w:rPr>
  </w:style>
  <w:style w:type="character" w:customStyle="1" w:styleId="22">
    <w:name w:val="Основной текст 2 Знак"/>
    <w:link w:val="21"/>
    <w:rsid w:val="00F02744"/>
    <w:rPr>
      <w:rFonts w:ascii="Helvetica" w:eastAsia="Times New Roman" w:hAnsi="Helvetica"/>
      <w:sz w:val="24"/>
    </w:rPr>
  </w:style>
  <w:style w:type="paragraph" w:styleId="af4">
    <w:name w:val="Body Text Indent"/>
    <w:basedOn w:val="a"/>
    <w:link w:val="af5"/>
    <w:rsid w:val="00F02744"/>
    <w:pPr>
      <w:widowControl/>
      <w:spacing w:after="120" w:line="240" w:lineRule="auto"/>
      <w:ind w:left="709" w:right="0"/>
    </w:pPr>
    <w:rPr>
      <w:rFonts w:ascii="Helvetica" w:hAnsi="Helvetica"/>
      <w:szCs w:val="20"/>
    </w:rPr>
  </w:style>
  <w:style w:type="character" w:customStyle="1" w:styleId="af5">
    <w:name w:val="Основной текст с отступом Знак"/>
    <w:link w:val="af4"/>
    <w:rsid w:val="00F02744"/>
    <w:rPr>
      <w:rFonts w:ascii="Helvetica" w:eastAsia="Times New Roman" w:hAnsi="Helvetica"/>
      <w:sz w:val="24"/>
    </w:rPr>
  </w:style>
  <w:style w:type="paragraph" w:styleId="23">
    <w:name w:val="Body Text Indent 2"/>
    <w:basedOn w:val="a"/>
    <w:link w:val="24"/>
    <w:semiHidden/>
    <w:rsid w:val="00F02744"/>
    <w:pPr>
      <w:widowControl/>
      <w:spacing w:before="120" w:after="120" w:line="240" w:lineRule="auto"/>
      <w:ind w:right="1" w:firstLine="708"/>
    </w:pPr>
    <w:rPr>
      <w:rFonts w:ascii="Helvetica" w:hAnsi="Helvetica"/>
      <w:szCs w:val="20"/>
    </w:rPr>
  </w:style>
  <w:style w:type="character" w:customStyle="1" w:styleId="24">
    <w:name w:val="Основной текст с отступом 2 Знак"/>
    <w:link w:val="23"/>
    <w:semiHidden/>
    <w:rsid w:val="00F02744"/>
    <w:rPr>
      <w:rFonts w:ascii="Helvetica" w:eastAsia="Times New Roman" w:hAnsi="Helvetica"/>
      <w:sz w:val="24"/>
    </w:rPr>
  </w:style>
  <w:style w:type="paragraph" w:styleId="af6">
    <w:name w:val="Body Text"/>
    <w:basedOn w:val="a"/>
    <w:link w:val="af7"/>
    <w:semiHidden/>
    <w:rsid w:val="00F02744"/>
    <w:pPr>
      <w:widowControl/>
      <w:autoSpaceDE w:val="0"/>
      <w:autoSpaceDN w:val="0"/>
      <w:adjustRightInd w:val="0"/>
      <w:spacing w:line="240" w:lineRule="auto"/>
      <w:ind w:right="0"/>
    </w:pPr>
    <w:rPr>
      <w:sz w:val="22"/>
      <w:szCs w:val="22"/>
    </w:rPr>
  </w:style>
  <w:style w:type="character" w:customStyle="1" w:styleId="af7">
    <w:name w:val="Основной текст Знак"/>
    <w:link w:val="af6"/>
    <w:semiHidden/>
    <w:rsid w:val="00F02744"/>
    <w:rPr>
      <w:rFonts w:ascii="Times New Roman" w:eastAsia="Times New Roman" w:hAnsi="Times New Roman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F02744"/>
    <w:pPr>
      <w:widowControl/>
      <w:spacing w:after="120" w:line="240" w:lineRule="auto"/>
      <w:ind w:right="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F02744"/>
    <w:rPr>
      <w:rFonts w:ascii="Times New Roman" w:eastAsia="Times New Roman" w:hAnsi="Times New Roman"/>
      <w:sz w:val="16"/>
      <w:szCs w:val="16"/>
    </w:rPr>
  </w:style>
  <w:style w:type="paragraph" w:styleId="af8">
    <w:name w:val="Plain Text"/>
    <w:basedOn w:val="a"/>
    <w:link w:val="af9"/>
    <w:semiHidden/>
    <w:rsid w:val="00F02744"/>
    <w:pPr>
      <w:widowControl/>
      <w:spacing w:line="240" w:lineRule="auto"/>
      <w:ind w:right="0"/>
      <w:jc w:val="left"/>
    </w:pPr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semiHidden/>
    <w:rsid w:val="00F02744"/>
    <w:rPr>
      <w:rFonts w:ascii="Courier New" w:eastAsia="Times New Roman" w:hAnsi="Courier New" w:cs="Courier New"/>
    </w:rPr>
  </w:style>
  <w:style w:type="paragraph" w:styleId="afa">
    <w:name w:val="Block Text"/>
    <w:basedOn w:val="a"/>
    <w:semiHidden/>
    <w:rsid w:val="00F02744"/>
    <w:pPr>
      <w:widowControl/>
      <w:spacing w:line="240" w:lineRule="auto"/>
      <w:ind w:left="-540" w:right="-185"/>
    </w:pPr>
    <w:rPr>
      <w:sz w:val="21"/>
      <w:szCs w:val="21"/>
    </w:rPr>
  </w:style>
  <w:style w:type="paragraph" w:customStyle="1" w:styleId="12">
    <w:name w:val="Основной текст1"/>
    <w:basedOn w:val="11"/>
    <w:rsid w:val="00F02744"/>
    <w:pPr>
      <w:snapToGrid/>
      <w:spacing w:line="240" w:lineRule="auto"/>
      <w:ind w:right="0"/>
    </w:pPr>
  </w:style>
  <w:style w:type="paragraph" w:styleId="33">
    <w:name w:val="Body Text Indent 3"/>
    <w:basedOn w:val="a"/>
    <w:link w:val="34"/>
    <w:uiPriority w:val="99"/>
    <w:semiHidden/>
    <w:unhideWhenUsed/>
    <w:rsid w:val="00F02744"/>
    <w:pPr>
      <w:widowControl/>
      <w:spacing w:after="120" w:line="240" w:lineRule="auto"/>
      <w:ind w:left="283" w:right="0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F02744"/>
    <w:rPr>
      <w:rFonts w:ascii="Times New Roman" w:eastAsia="Times New Roman" w:hAnsi="Times New Roman"/>
      <w:sz w:val="16"/>
      <w:szCs w:val="16"/>
    </w:rPr>
  </w:style>
  <w:style w:type="paragraph" w:customStyle="1" w:styleId="Style1">
    <w:name w:val="Style1"/>
    <w:basedOn w:val="a"/>
    <w:rsid w:val="00E5592E"/>
    <w:pPr>
      <w:autoSpaceDE w:val="0"/>
      <w:autoSpaceDN w:val="0"/>
      <w:adjustRightInd w:val="0"/>
      <w:spacing w:line="266" w:lineRule="exact"/>
      <w:ind w:right="0"/>
      <w:jc w:val="center"/>
    </w:pPr>
  </w:style>
  <w:style w:type="paragraph" w:customStyle="1" w:styleId="Style20">
    <w:name w:val="Style20"/>
    <w:basedOn w:val="a"/>
    <w:rsid w:val="00E5592E"/>
    <w:pPr>
      <w:autoSpaceDE w:val="0"/>
      <w:autoSpaceDN w:val="0"/>
      <w:adjustRightInd w:val="0"/>
      <w:spacing w:line="254" w:lineRule="exact"/>
      <w:ind w:right="0" w:firstLine="331"/>
    </w:pPr>
  </w:style>
  <w:style w:type="paragraph" w:customStyle="1" w:styleId="Style22">
    <w:name w:val="Style22"/>
    <w:basedOn w:val="a"/>
    <w:rsid w:val="00E5592E"/>
    <w:pPr>
      <w:autoSpaceDE w:val="0"/>
      <w:autoSpaceDN w:val="0"/>
      <w:adjustRightInd w:val="0"/>
      <w:spacing w:line="254" w:lineRule="exact"/>
      <w:ind w:right="0" w:firstLine="341"/>
    </w:pPr>
  </w:style>
  <w:style w:type="character" w:customStyle="1" w:styleId="FontStyle33">
    <w:name w:val="Font Style33"/>
    <w:rsid w:val="00E5592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sid w:val="00E5592E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rsid w:val="00E559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right="0"/>
      <w:jc w:val="left"/>
    </w:pPr>
    <w:rPr>
      <w:rFonts w:ascii="Arial Unicode MS" w:eastAsia="Arial Unicode MS" w:hAnsi="Arial Unicode MS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E5592E"/>
    <w:rPr>
      <w:rFonts w:ascii="Arial Unicode MS" w:eastAsia="Arial Unicode MS" w:hAnsi="Arial Unicode MS" w:cs="Arial Unicode MS"/>
      <w:color w:val="000000"/>
    </w:rPr>
  </w:style>
  <w:style w:type="paragraph" w:styleId="afb">
    <w:name w:val="No Spacing"/>
    <w:uiPriority w:val="1"/>
    <w:qFormat/>
    <w:rsid w:val="00E559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c">
    <w:name w:val="List Paragraph"/>
    <w:basedOn w:val="a"/>
    <w:uiPriority w:val="34"/>
    <w:qFormat/>
    <w:rsid w:val="00012936"/>
    <w:pPr>
      <w:widowControl/>
      <w:spacing w:after="200" w:line="276" w:lineRule="auto"/>
      <w:ind w:left="720" w:right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d">
    <w:name w:val="Normal (Web)"/>
    <w:basedOn w:val="a"/>
    <w:semiHidden/>
    <w:unhideWhenUsed/>
    <w:rsid w:val="00DC3888"/>
    <w:pPr>
      <w:widowControl/>
      <w:spacing w:before="100" w:beforeAutospacing="1" w:after="100" w:afterAutospacing="1" w:line="240" w:lineRule="auto"/>
      <w:ind w:right="0"/>
      <w:jc w:val="left"/>
    </w:pPr>
  </w:style>
  <w:style w:type="character" w:styleId="afe">
    <w:name w:val="page number"/>
    <w:basedOn w:val="a0"/>
    <w:rsid w:val="00653947"/>
  </w:style>
  <w:style w:type="paragraph" w:customStyle="1" w:styleId="13">
    <w:name w:val="Текст1"/>
    <w:basedOn w:val="a"/>
    <w:rsid w:val="004A7741"/>
    <w:pPr>
      <w:widowControl/>
      <w:suppressAutoHyphens/>
      <w:spacing w:line="240" w:lineRule="auto"/>
      <w:ind w:right="0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4">
    <w:name w:val="1"/>
    <w:basedOn w:val="a"/>
    <w:rsid w:val="0007269A"/>
    <w:pPr>
      <w:widowControl/>
      <w:spacing w:line="240" w:lineRule="auto"/>
      <w:ind w:right="0"/>
      <w:jc w:val="left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уступки права (цессии)</vt:lpstr>
    </vt:vector>
  </TitlesOfParts>
  <Company>SK Stroykom</Company>
  <LinksUpToDate>false</LinksUpToDate>
  <CharactersWithSpaces>13942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уступки права (цессии)</dc:title>
  <dc:creator>zaikovkg</dc:creator>
  <cp:lastModifiedBy>Максим</cp:lastModifiedBy>
  <cp:revision>3</cp:revision>
  <cp:lastPrinted>2012-08-09T08:41:00Z</cp:lastPrinted>
  <dcterms:created xsi:type="dcterms:W3CDTF">2016-07-12T12:56:00Z</dcterms:created>
  <dcterms:modified xsi:type="dcterms:W3CDTF">2016-07-12T13:00:00Z</dcterms:modified>
</cp:coreProperties>
</file>